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23B9D91" w14:textId="77777777" w:rsidR="00895E30" w:rsidRPr="00895E30" w:rsidRDefault="00895E30" w:rsidP="00895E30">
      <w:pPr>
        <w:pStyle w:val="a3"/>
        <w:spacing w:before="0" w:beforeAutospacing="0" w:after="225" w:afterAutospacing="0" w:line="360" w:lineRule="atLeast"/>
        <w:ind w:firstLine="480"/>
        <w:jc w:val="center"/>
        <w:rPr>
          <w:rFonts w:ascii="Arial" w:hAnsi="Arial" w:cs="Arial" w:hint="eastAsia"/>
          <w:color w:val="333333"/>
          <w:sz w:val="32"/>
          <w:szCs w:val="32"/>
        </w:rPr>
      </w:pPr>
      <w:r w:rsidRPr="00895E30">
        <w:rPr>
          <w:rFonts w:ascii="Arial" w:hAnsi="Arial" w:cs="Arial"/>
          <w:color w:val="333333"/>
          <w:sz w:val="32"/>
          <w:szCs w:val="32"/>
        </w:rPr>
        <w:t>中华人民共和国传染病防治法</w:t>
      </w:r>
    </w:p>
    <w:p w14:paraId="141884F1"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第一章总则</w:t>
      </w:r>
    </w:p>
    <w:p w14:paraId="0BB0CD0C"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第一条为了预防、控制和消除传染病的发生与流行，保障人体健康和公共卫生，制定本法。</w:t>
      </w:r>
    </w:p>
    <w:p w14:paraId="18B70161"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第二条国家对传染</w:t>
      </w:r>
      <w:bookmarkStart w:id="0" w:name="_GoBack"/>
      <w:bookmarkEnd w:id="0"/>
      <w:r w:rsidRPr="00895E30">
        <w:rPr>
          <w:rFonts w:ascii="Arial" w:hAnsi="Arial" w:cs="Arial"/>
          <w:color w:val="333333"/>
          <w:sz w:val="28"/>
          <w:szCs w:val="28"/>
        </w:rPr>
        <w:t>病防治实行预防为主的方针，防治结合、分类管理、依靠科学、依靠群众。</w:t>
      </w:r>
    </w:p>
    <w:p w14:paraId="3FBCACAC"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第三条本法规定的传染病分为甲类、乙类和丙类。</w:t>
      </w:r>
    </w:p>
    <w:p w14:paraId="4439126F"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甲类传染病是指</w:t>
      </w:r>
      <w:r w:rsidRPr="00895E30">
        <w:rPr>
          <w:rFonts w:ascii="Arial" w:hAnsi="Arial" w:cs="Arial"/>
          <w:color w:val="333333"/>
          <w:sz w:val="28"/>
          <w:szCs w:val="28"/>
        </w:rPr>
        <w:t>:</w:t>
      </w:r>
      <w:r w:rsidRPr="00895E30">
        <w:rPr>
          <w:rFonts w:ascii="Arial" w:hAnsi="Arial" w:cs="Arial"/>
          <w:color w:val="333333"/>
          <w:sz w:val="28"/>
          <w:szCs w:val="28"/>
        </w:rPr>
        <w:t>鼠疫、霍乱。</w:t>
      </w:r>
    </w:p>
    <w:p w14:paraId="5C84FEE5"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乙类传染病是指</w:t>
      </w:r>
      <w:r w:rsidRPr="00895E30">
        <w:rPr>
          <w:rFonts w:ascii="Arial" w:hAnsi="Arial" w:cs="Arial"/>
          <w:color w:val="333333"/>
          <w:sz w:val="28"/>
          <w:szCs w:val="28"/>
        </w:rPr>
        <w:t>:</w:t>
      </w:r>
      <w:r w:rsidRPr="00895E30">
        <w:rPr>
          <w:rFonts w:ascii="Arial" w:hAnsi="Arial" w:cs="Arial"/>
          <w:color w:val="333333"/>
          <w:sz w:val="28"/>
          <w:szCs w:val="28"/>
        </w:rPr>
        <w:t>传染性非典型肺炎、艾滋病、病毒性肝炎、脊髓灰质炎、人感染高致病性禽流感、麻疹、流行性出血热、狂犬病、流行性乙型脑炎、登革热、炭疽、细菌性和阿米巴性痢疾、肺结核、伤寒和副伤寒、流行性脑脊髓膜炎、百日咳、白喉、新生儿破伤风、猩红热、布鲁氏菌病、淋病、梅毒、钩端螺旋体病、血吸虫病、疟疾。</w:t>
      </w:r>
    </w:p>
    <w:p w14:paraId="75337779"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丙类传染病是指</w:t>
      </w:r>
      <w:r w:rsidRPr="00895E30">
        <w:rPr>
          <w:rFonts w:ascii="Arial" w:hAnsi="Arial" w:cs="Arial"/>
          <w:color w:val="333333"/>
          <w:sz w:val="28"/>
          <w:szCs w:val="28"/>
        </w:rPr>
        <w:t>:</w:t>
      </w:r>
      <w:r w:rsidRPr="00895E30">
        <w:rPr>
          <w:rFonts w:ascii="Arial" w:hAnsi="Arial" w:cs="Arial"/>
          <w:color w:val="333333"/>
          <w:sz w:val="28"/>
          <w:szCs w:val="28"/>
        </w:rPr>
        <w:t>流行性感冒、流行性腮腺炎、风疹、急性出血性结膜炎、麻风病、流行性和地方性斑疹伤寒、黑热病、包虫病、丝虫病，除霍乱、细菌性和阿米巴性痢疾、伤寒和副伤寒以外的感染性腹泻病。</w:t>
      </w:r>
    </w:p>
    <w:p w14:paraId="527B4675"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lastRenderedPageBreak/>
        <w:t>国务院卫生行政部门根据传染病暴发、流行情况和危害程度，可以决定增加、减少或者调整乙类、丙类传染病病种并予以公布。</w:t>
      </w:r>
    </w:p>
    <w:p w14:paraId="5E4AC6C0"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四条对乙类传染病中传染性非典型肺炎、炭疽中的肺炭疽和人感染高致病性禽流感，采取本法所称甲类传染病的预防、控制措施。其他乙类传染病和突发原因不明的传染病需要采取本法所称甲类传染病的预防、控制措施的，由国务院卫生行政部门及时报经国务院批准后予以公布、实施。</w:t>
      </w:r>
    </w:p>
    <w:p w14:paraId="75B7A231"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需要解除依照前款规定采取的甲类传染病预防、控制措施的，由国务院卫生行政部门报经国务院批准后予以公布。</w:t>
      </w:r>
    </w:p>
    <w:p w14:paraId="20D627F7"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省、自治区、直辖市人民政府对本行政区域内常见、多发的其他地方性传染病，可以根据情况决定按照乙类或者丙类传染病管理并予以公布，报国务院卫生行政部门备案。</w:t>
      </w:r>
    </w:p>
    <w:p w14:paraId="52C7F370"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第五条各级人民政府领导传染病防治工作。</w:t>
      </w:r>
    </w:p>
    <w:p w14:paraId="5BD2FF2E"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县级以上人民政府制定传染病防治规划并组织实施，建立健全传染病防治的疾病预防控制、医疗救治和监督管理体系。</w:t>
      </w:r>
    </w:p>
    <w:p w14:paraId="48946C57"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第六条国务院卫生行政部门主管全国传染病防治及其监督管理工作。县级以上地方人民政府卫生行政部门负责本行政区域内的传染病防治及其监督管理工作。</w:t>
      </w:r>
    </w:p>
    <w:p w14:paraId="010D1D47"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县级以上人民政府其他部门在各自的职责范围内负责传染病防治工作。</w:t>
      </w:r>
    </w:p>
    <w:p w14:paraId="6F28CDD5"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军队的传染病防治工作，依照本法和国家有关规定办理，由中国人民解放军卫生主管部门实施监督管理。</w:t>
      </w:r>
    </w:p>
    <w:p w14:paraId="0B6D688F"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第七条各级疾病预防控制机构承担传染病监测、预测、流行病学调查、疫情报告以及其他预防、控制工作。</w:t>
      </w:r>
    </w:p>
    <w:p w14:paraId="7F50DE7B"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医疗机构承担与医疗救治有关的传染病防治工作和责任区域内的传染病预防工作。城市社区和农村基层医疗机构在疾病预防控制机构的指导下，承担城市社区、农村基层相应的传染病防治工作。</w:t>
      </w:r>
    </w:p>
    <w:p w14:paraId="5C741F26"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第八条国家发展现代医学和中医药等传统医学，支持和鼓励开展传染病防治的科学研究，提高传染病防治的科学技术水平。</w:t>
      </w:r>
    </w:p>
    <w:p w14:paraId="6DDBE86B"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国家支持和鼓励开展传染病防治的国际合作。</w:t>
      </w:r>
    </w:p>
    <w:p w14:paraId="28703520"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第九条国家支持和鼓励单位和个人参与传染病防治工作。各级人民政府应当完善有关制度，方便单位和个人参与防治传染病的宣传教育、疫情报告、志愿服务和捐赠活动。</w:t>
      </w:r>
    </w:p>
    <w:p w14:paraId="73B2E7F6"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民委员会、村民委员会应当组织居民、村民参与社区、农村的传染病预防与控制活动。</w:t>
      </w:r>
    </w:p>
    <w:p w14:paraId="3179B251"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第十条国家开展预防传染病的健康教育。新闻媒体应当无偿开展传染病防治和公共卫生教育的公益宣传。</w:t>
      </w:r>
    </w:p>
    <w:p w14:paraId="24BAA146"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各级各类学校应当对学生进行健康知识和传染病预防知识的教育。</w:t>
      </w:r>
    </w:p>
    <w:p w14:paraId="26C9B7B9"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医学院校应当加强预防医学教育和科学研究，对在校学生以及其他与传染病防治相关人员进行预防医学教育和培训，为传染病防治工作提供技术支持。</w:t>
      </w:r>
    </w:p>
    <w:p w14:paraId="2399FE03"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疾病预防控制机构、医疗机构应当定期对其工作人员进行传染病防治知识、技能的培训。</w:t>
      </w:r>
    </w:p>
    <w:p w14:paraId="65B28FB4"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第十一条对在传染病防治工作中做出显著成绩和贡献的单位和个人，给予表彰和奖励。</w:t>
      </w:r>
    </w:p>
    <w:p w14:paraId="0E3FEBB2"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对因参与传染病防治工作致病、致残、死亡的人员，按照有关规定给予补助、抚恤。</w:t>
      </w:r>
    </w:p>
    <w:p w14:paraId="4541D671"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十二条在中华人民共和国领域内的一切单位和个人，必须接受疾病预防控制机构、医疗机构有关传染病的调查、检验、采集样本、隔离治疗等预防、控制措施，如实提供有关情况。疾病预防控制机构、医疗机构不得泄露涉及个人隐私的有关信息、资料。</w:t>
      </w:r>
    </w:p>
    <w:p w14:paraId="09CC9189"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卫生行政部门以及其他有关部门、疾病预防控制机构和医疗机构因违法实施行政管理或者预防、控制措施，侵犯单位和个人合法权益的，有关单位和个人可以依法申请行政复议或者提起诉讼。</w:t>
      </w:r>
    </w:p>
    <w:p w14:paraId="07F7D824"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第二章传染病预防</w:t>
      </w:r>
    </w:p>
    <w:p w14:paraId="4A2B865D"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第十三条各级人民政府组织开展群众性卫生活动，进行预防传染病的健康教育，倡导文明健康的生活方式，提高公众对传染病的防治意识和应对能力，加强环境卫生建设，消除鼠害和蚊、蝇等病媒生物的危害。</w:t>
      </w:r>
    </w:p>
    <w:p w14:paraId="02CE7ADA"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各级人民政府农业、水利、林业行政部门按照职责分工负责指导和组织消除农田、湖区、河流、牧场、林区的鼠害与血吸虫危害，以及其他传播传染病的动物和病媒生物的危害。</w:t>
      </w:r>
    </w:p>
    <w:p w14:paraId="464BA13C"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铁路、交通、民用航空行政部门负责组织消除交通工具以及相关场所的鼠害和蚊、蝇等病媒生物的危害。</w:t>
      </w:r>
    </w:p>
    <w:p w14:paraId="5E7562CC"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第十四条地方各级人民政府应当有计划地建设和改造公共卫生设施，改善饮用水卫生条件，对污水、污物、粪便进行无害化处置。</w:t>
      </w:r>
    </w:p>
    <w:p w14:paraId="585C2172"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十五条国家实行有计划的预防接种制度。国务院卫生行政部门和省、自治区、直辖市人民政府卫生行政部门，根据传染病预防、控制的需要，制定传染病预防接种规划并组织实施。用于预防接种的疫苗必须符合国家质量标准。</w:t>
      </w:r>
    </w:p>
    <w:p w14:paraId="617BFD7C"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国家对儿童实行预防接种证制度。国家免疫规划项目的预防接种实行免费。医疗机构、疾病预防控制机构与儿童的监护人应当相互配合，保证儿童及时接受预防接种。具体办法由国务院制定。</w:t>
      </w:r>
    </w:p>
    <w:p w14:paraId="6CB86D8A"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第十六条国家和社会应当关心、帮助传染病病人、病原携带者和疑似传染病病人，使其得到及时救治。任何单位和个人不得歧视传染病病人、病原携带者和疑似传染病病人。</w:t>
      </w:r>
    </w:p>
    <w:p w14:paraId="7A4F2BC2"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传染病病人、病原携带者和疑似传染病病人，在治愈前或者在排除传染病嫌疑前，不得从事法律、行政法规和国务院卫生行政部门规定禁止从事的易使该传染病扩散的工作。</w:t>
      </w:r>
    </w:p>
    <w:p w14:paraId="4A4EAF95"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第十七条国家建立传染病监测制度。</w:t>
      </w:r>
    </w:p>
    <w:p w14:paraId="47B2B594"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国务院卫生行政部门制定国家传染病监测规划和方案。省、自治区、直辖市人民政府卫生行政部门根据国家传染病监测规划和方案，制定本行政区域的传染病监测计划和工作方案。</w:t>
      </w:r>
    </w:p>
    <w:p w14:paraId="2DECCF6D"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各级疾病预防控制机构对传染病的发生、流行以及影响其发生、流行的因素，进行监测</w:t>
      </w:r>
      <w:r w:rsidRPr="00895E30">
        <w:rPr>
          <w:rFonts w:ascii="Arial" w:hAnsi="Arial" w:cs="Arial"/>
          <w:color w:val="333333"/>
          <w:sz w:val="28"/>
          <w:szCs w:val="28"/>
        </w:rPr>
        <w:t>;</w:t>
      </w:r>
      <w:r w:rsidRPr="00895E30">
        <w:rPr>
          <w:rFonts w:ascii="Arial" w:hAnsi="Arial" w:cs="Arial"/>
          <w:color w:val="333333"/>
          <w:sz w:val="28"/>
          <w:szCs w:val="28"/>
        </w:rPr>
        <w:t>对国外发生、国内尚未发生的传染病或者国内新发生的传染病，进行监测。</w:t>
      </w:r>
    </w:p>
    <w:p w14:paraId="70DE4836"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第十八条各级疾病预防控制机构在传染病预防控制中履行下列职责</w:t>
      </w:r>
      <w:r w:rsidRPr="00895E30">
        <w:rPr>
          <w:rFonts w:ascii="Arial" w:hAnsi="Arial" w:cs="Arial"/>
          <w:color w:val="333333"/>
          <w:sz w:val="28"/>
          <w:szCs w:val="28"/>
        </w:rPr>
        <w:t>:</w:t>
      </w:r>
    </w:p>
    <w:p w14:paraId="1A8521A0"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一</w:t>
      </w:r>
      <w:r w:rsidRPr="00895E30">
        <w:rPr>
          <w:rFonts w:ascii="Arial" w:hAnsi="Arial" w:cs="Arial"/>
          <w:color w:val="333333"/>
          <w:sz w:val="28"/>
          <w:szCs w:val="28"/>
        </w:rPr>
        <w:t>)</w:t>
      </w:r>
      <w:r w:rsidRPr="00895E30">
        <w:rPr>
          <w:rFonts w:ascii="Arial" w:hAnsi="Arial" w:cs="Arial"/>
          <w:color w:val="333333"/>
          <w:sz w:val="28"/>
          <w:szCs w:val="28"/>
        </w:rPr>
        <w:t>实施传染病预防控制规划、计划和方案</w:t>
      </w:r>
      <w:r w:rsidRPr="00895E30">
        <w:rPr>
          <w:rFonts w:ascii="Arial" w:hAnsi="Arial" w:cs="Arial"/>
          <w:color w:val="333333"/>
          <w:sz w:val="28"/>
          <w:szCs w:val="28"/>
        </w:rPr>
        <w:t>;</w:t>
      </w:r>
    </w:p>
    <w:p w14:paraId="0067C115"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二</w:t>
      </w:r>
      <w:r w:rsidRPr="00895E30">
        <w:rPr>
          <w:rFonts w:ascii="Arial" w:hAnsi="Arial" w:cs="Arial"/>
          <w:color w:val="333333"/>
          <w:sz w:val="28"/>
          <w:szCs w:val="28"/>
        </w:rPr>
        <w:t>)</w:t>
      </w:r>
      <w:r w:rsidRPr="00895E30">
        <w:rPr>
          <w:rFonts w:ascii="Arial" w:hAnsi="Arial" w:cs="Arial"/>
          <w:color w:val="333333"/>
          <w:sz w:val="28"/>
          <w:szCs w:val="28"/>
        </w:rPr>
        <w:t>收集、分析和报告传染病监测信息，预测传染病的发生、流行趋势</w:t>
      </w:r>
      <w:r w:rsidRPr="00895E30">
        <w:rPr>
          <w:rFonts w:ascii="Arial" w:hAnsi="Arial" w:cs="Arial"/>
          <w:color w:val="333333"/>
          <w:sz w:val="28"/>
          <w:szCs w:val="28"/>
        </w:rPr>
        <w:t>;</w:t>
      </w:r>
    </w:p>
    <w:p w14:paraId="276700D2"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三</w:t>
      </w:r>
      <w:r w:rsidRPr="00895E30">
        <w:rPr>
          <w:rFonts w:ascii="Arial" w:hAnsi="Arial" w:cs="Arial"/>
          <w:color w:val="333333"/>
          <w:sz w:val="28"/>
          <w:szCs w:val="28"/>
        </w:rPr>
        <w:t>)</w:t>
      </w:r>
      <w:r w:rsidRPr="00895E30">
        <w:rPr>
          <w:rFonts w:ascii="Arial" w:hAnsi="Arial" w:cs="Arial"/>
          <w:color w:val="333333"/>
          <w:sz w:val="28"/>
          <w:szCs w:val="28"/>
        </w:rPr>
        <w:t>开展对传染病疫情和突发公共卫生事件的流行病学调查、现场处理及其效果评价</w:t>
      </w:r>
      <w:r w:rsidRPr="00895E30">
        <w:rPr>
          <w:rFonts w:ascii="Arial" w:hAnsi="Arial" w:cs="Arial"/>
          <w:color w:val="333333"/>
          <w:sz w:val="28"/>
          <w:szCs w:val="28"/>
        </w:rPr>
        <w:t>;</w:t>
      </w:r>
    </w:p>
    <w:p w14:paraId="359748FD"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四</w:t>
      </w:r>
      <w:r w:rsidRPr="00895E30">
        <w:rPr>
          <w:rFonts w:ascii="Arial" w:hAnsi="Arial" w:cs="Arial"/>
          <w:color w:val="333333"/>
          <w:sz w:val="28"/>
          <w:szCs w:val="28"/>
        </w:rPr>
        <w:t>)</w:t>
      </w:r>
      <w:r w:rsidRPr="00895E30">
        <w:rPr>
          <w:rFonts w:ascii="Arial" w:hAnsi="Arial" w:cs="Arial"/>
          <w:color w:val="333333"/>
          <w:sz w:val="28"/>
          <w:szCs w:val="28"/>
        </w:rPr>
        <w:t>开展传染病实验室检测、诊断、病原学鉴定</w:t>
      </w:r>
      <w:r w:rsidRPr="00895E30">
        <w:rPr>
          <w:rFonts w:ascii="Arial" w:hAnsi="Arial" w:cs="Arial"/>
          <w:color w:val="333333"/>
          <w:sz w:val="28"/>
          <w:szCs w:val="28"/>
        </w:rPr>
        <w:t>;</w:t>
      </w:r>
    </w:p>
    <w:p w14:paraId="07D7EBD4"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五</w:t>
      </w:r>
      <w:r w:rsidRPr="00895E30">
        <w:rPr>
          <w:rFonts w:ascii="Arial" w:hAnsi="Arial" w:cs="Arial"/>
          <w:color w:val="333333"/>
          <w:sz w:val="28"/>
          <w:szCs w:val="28"/>
        </w:rPr>
        <w:t>)</w:t>
      </w:r>
      <w:r w:rsidRPr="00895E30">
        <w:rPr>
          <w:rFonts w:ascii="Arial" w:hAnsi="Arial" w:cs="Arial"/>
          <w:color w:val="333333"/>
          <w:sz w:val="28"/>
          <w:szCs w:val="28"/>
        </w:rPr>
        <w:t>实施免疫规划，负责预防性生物制品的使用管理</w:t>
      </w:r>
      <w:r w:rsidRPr="00895E30">
        <w:rPr>
          <w:rFonts w:ascii="Arial" w:hAnsi="Arial" w:cs="Arial"/>
          <w:color w:val="333333"/>
          <w:sz w:val="28"/>
          <w:szCs w:val="28"/>
        </w:rPr>
        <w:t>;</w:t>
      </w:r>
    </w:p>
    <w:p w14:paraId="017ED64C"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六</w:t>
      </w:r>
      <w:r w:rsidRPr="00895E30">
        <w:rPr>
          <w:rFonts w:ascii="Arial" w:hAnsi="Arial" w:cs="Arial"/>
          <w:color w:val="333333"/>
          <w:sz w:val="28"/>
          <w:szCs w:val="28"/>
        </w:rPr>
        <w:t>)</w:t>
      </w:r>
      <w:r w:rsidRPr="00895E30">
        <w:rPr>
          <w:rFonts w:ascii="Arial" w:hAnsi="Arial" w:cs="Arial"/>
          <w:color w:val="333333"/>
          <w:sz w:val="28"/>
          <w:szCs w:val="28"/>
        </w:rPr>
        <w:t>开展健康教育、咨询，普及传染病防治知识</w:t>
      </w:r>
      <w:r w:rsidRPr="00895E30">
        <w:rPr>
          <w:rFonts w:ascii="Arial" w:hAnsi="Arial" w:cs="Arial"/>
          <w:color w:val="333333"/>
          <w:sz w:val="28"/>
          <w:szCs w:val="28"/>
        </w:rPr>
        <w:t>;</w:t>
      </w:r>
    </w:p>
    <w:p w14:paraId="79EFD083"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七</w:t>
      </w:r>
      <w:r w:rsidRPr="00895E30">
        <w:rPr>
          <w:rFonts w:ascii="Arial" w:hAnsi="Arial" w:cs="Arial"/>
          <w:color w:val="333333"/>
          <w:sz w:val="28"/>
          <w:szCs w:val="28"/>
        </w:rPr>
        <w:t>)</w:t>
      </w:r>
      <w:r w:rsidRPr="00895E30">
        <w:rPr>
          <w:rFonts w:ascii="Arial" w:hAnsi="Arial" w:cs="Arial"/>
          <w:color w:val="333333"/>
          <w:sz w:val="28"/>
          <w:szCs w:val="28"/>
        </w:rPr>
        <w:t>指导、培训下级疾病预防控制机构及其工作人员开展传染病监测工作</w:t>
      </w:r>
      <w:r w:rsidRPr="00895E30">
        <w:rPr>
          <w:rFonts w:ascii="Arial" w:hAnsi="Arial" w:cs="Arial"/>
          <w:color w:val="333333"/>
          <w:sz w:val="28"/>
          <w:szCs w:val="28"/>
        </w:rPr>
        <w:t>;</w:t>
      </w:r>
    </w:p>
    <w:p w14:paraId="001F268F"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八</w:t>
      </w:r>
      <w:r w:rsidRPr="00895E30">
        <w:rPr>
          <w:rFonts w:ascii="Arial" w:hAnsi="Arial" w:cs="Arial"/>
          <w:color w:val="333333"/>
          <w:sz w:val="28"/>
          <w:szCs w:val="28"/>
        </w:rPr>
        <w:t>)</w:t>
      </w:r>
      <w:r w:rsidRPr="00895E30">
        <w:rPr>
          <w:rFonts w:ascii="Arial" w:hAnsi="Arial" w:cs="Arial"/>
          <w:color w:val="333333"/>
          <w:sz w:val="28"/>
          <w:szCs w:val="28"/>
        </w:rPr>
        <w:t>开展传染病防治应用性研究和卫生评价，提供技术咨询。</w:t>
      </w:r>
    </w:p>
    <w:p w14:paraId="4616E96E"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国家、省级疾病预防控制机构负责对传染病发生、流行以及分布进行监测，对重大传染病流行趋势进行预测，提出预防控制对策，参与并指导对暴发的疫情进行调查处理，开展传染病病原学鉴定，建立检测质量控制体系，开展应用性研究和卫生评价。</w:t>
      </w:r>
    </w:p>
    <w:p w14:paraId="7806049D"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设区的市和县级疾病预防控制机构负责传染病预防控制规划、方案的落实，组织实施免疫、消毒、控制病媒生物的危害，普及传染病防治知识，负责本地区疫情和突发公共卫生事件监测、报告，开展流行病学调查和常见病原微生物检测。</w:t>
      </w:r>
    </w:p>
    <w:p w14:paraId="19EBF997"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第十九条国家建立传染病预警制度。</w:t>
      </w:r>
    </w:p>
    <w:p w14:paraId="0CD2E7C1"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国务院卫生行政部门和省、自治区、直辖市人民政府根据传染病发生、流行趋势的预测，及时发出传染病预警，根据情况予以公布。</w:t>
      </w:r>
    </w:p>
    <w:p w14:paraId="12119F0C"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第二十条县级以上地方人民政府应当制定传染病预防、控制预案，报上一级人民政府备案。</w:t>
      </w:r>
    </w:p>
    <w:p w14:paraId="490F5139"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传染病预防、控制预案应当包括以下主要内容</w:t>
      </w:r>
      <w:r w:rsidRPr="00895E30">
        <w:rPr>
          <w:rFonts w:ascii="Arial" w:hAnsi="Arial" w:cs="Arial"/>
          <w:color w:val="333333"/>
          <w:sz w:val="28"/>
          <w:szCs w:val="28"/>
        </w:rPr>
        <w:t>:</w:t>
      </w:r>
    </w:p>
    <w:p w14:paraId="6BABC495"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一</w:t>
      </w:r>
      <w:r w:rsidRPr="00895E30">
        <w:rPr>
          <w:rFonts w:ascii="Arial" w:hAnsi="Arial" w:cs="Arial"/>
          <w:color w:val="333333"/>
          <w:sz w:val="28"/>
          <w:szCs w:val="28"/>
        </w:rPr>
        <w:t>)</w:t>
      </w:r>
      <w:r w:rsidRPr="00895E30">
        <w:rPr>
          <w:rFonts w:ascii="Arial" w:hAnsi="Arial" w:cs="Arial"/>
          <w:color w:val="333333"/>
          <w:sz w:val="28"/>
          <w:szCs w:val="28"/>
        </w:rPr>
        <w:t>传染病预防控制指挥部的组成和相关部门的职责</w:t>
      </w:r>
      <w:r w:rsidRPr="00895E30">
        <w:rPr>
          <w:rFonts w:ascii="Arial" w:hAnsi="Arial" w:cs="Arial"/>
          <w:color w:val="333333"/>
          <w:sz w:val="28"/>
          <w:szCs w:val="28"/>
        </w:rPr>
        <w:t>;</w:t>
      </w:r>
    </w:p>
    <w:p w14:paraId="37A16FE8"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二</w:t>
      </w:r>
      <w:r w:rsidRPr="00895E30">
        <w:rPr>
          <w:rFonts w:ascii="Arial" w:hAnsi="Arial" w:cs="Arial"/>
          <w:color w:val="333333"/>
          <w:sz w:val="28"/>
          <w:szCs w:val="28"/>
        </w:rPr>
        <w:t>)</w:t>
      </w:r>
      <w:r w:rsidRPr="00895E30">
        <w:rPr>
          <w:rFonts w:ascii="Arial" w:hAnsi="Arial" w:cs="Arial"/>
          <w:color w:val="333333"/>
          <w:sz w:val="28"/>
          <w:szCs w:val="28"/>
        </w:rPr>
        <w:t>传染病的监测、信息收集、分析、报告、通报制度</w:t>
      </w:r>
      <w:r w:rsidRPr="00895E30">
        <w:rPr>
          <w:rFonts w:ascii="Arial" w:hAnsi="Arial" w:cs="Arial"/>
          <w:color w:val="333333"/>
          <w:sz w:val="28"/>
          <w:szCs w:val="28"/>
        </w:rPr>
        <w:t>;</w:t>
      </w:r>
    </w:p>
    <w:p w14:paraId="474EE0C9"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三</w:t>
      </w:r>
      <w:r w:rsidRPr="00895E30">
        <w:rPr>
          <w:rFonts w:ascii="Arial" w:hAnsi="Arial" w:cs="Arial"/>
          <w:color w:val="333333"/>
          <w:sz w:val="28"/>
          <w:szCs w:val="28"/>
        </w:rPr>
        <w:t>)</w:t>
      </w:r>
      <w:r w:rsidRPr="00895E30">
        <w:rPr>
          <w:rFonts w:ascii="Arial" w:hAnsi="Arial" w:cs="Arial"/>
          <w:color w:val="333333"/>
          <w:sz w:val="28"/>
          <w:szCs w:val="28"/>
        </w:rPr>
        <w:t>疾病预防控制机构、医疗机构在发生传染病疫情时的任务与职责</w:t>
      </w:r>
      <w:r w:rsidRPr="00895E30">
        <w:rPr>
          <w:rFonts w:ascii="Arial" w:hAnsi="Arial" w:cs="Arial"/>
          <w:color w:val="333333"/>
          <w:sz w:val="28"/>
          <w:szCs w:val="28"/>
        </w:rPr>
        <w:t>;</w:t>
      </w:r>
    </w:p>
    <w:p w14:paraId="38126021"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四</w:t>
      </w:r>
      <w:r w:rsidRPr="00895E30">
        <w:rPr>
          <w:rFonts w:ascii="Arial" w:hAnsi="Arial" w:cs="Arial"/>
          <w:color w:val="333333"/>
          <w:sz w:val="28"/>
          <w:szCs w:val="28"/>
        </w:rPr>
        <w:t>)</w:t>
      </w:r>
      <w:r w:rsidRPr="00895E30">
        <w:rPr>
          <w:rFonts w:ascii="Arial" w:hAnsi="Arial" w:cs="Arial"/>
          <w:color w:val="333333"/>
          <w:sz w:val="28"/>
          <w:szCs w:val="28"/>
        </w:rPr>
        <w:t>传染病暴发、流行情况的分级以及相应的应急工作方案</w:t>
      </w:r>
      <w:r w:rsidRPr="00895E30">
        <w:rPr>
          <w:rFonts w:ascii="Arial" w:hAnsi="Arial" w:cs="Arial"/>
          <w:color w:val="333333"/>
          <w:sz w:val="28"/>
          <w:szCs w:val="28"/>
        </w:rPr>
        <w:t>;</w:t>
      </w:r>
    </w:p>
    <w:p w14:paraId="33FE950D"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五</w:t>
      </w:r>
      <w:r w:rsidRPr="00895E30">
        <w:rPr>
          <w:rFonts w:ascii="Arial" w:hAnsi="Arial" w:cs="Arial"/>
          <w:color w:val="333333"/>
          <w:sz w:val="28"/>
          <w:szCs w:val="28"/>
        </w:rPr>
        <w:t>)</w:t>
      </w:r>
      <w:r w:rsidRPr="00895E30">
        <w:rPr>
          <w:rFonts w:ascii="Arial" w:hAnsi="Arial" w:cs="Arial"/>
          <w:color w:val="333333"/>
          <w:sz w:val="28"/>
          <w:szCs w:val="28"/>
        </w:rPr>
        <w:t>传染病预防、疫点疫区现场控制，应急设施、设备、救治药品和医疗器械以及其他物资和技术的储备与调用。</w:t>
      </w:r>
    </w:p>
    <w:p w14:paraId="48A8DD01"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地方人民政府和疾病预防控制机构接到国务院卫生行政部门或者省、自治区、直辖市人民政府发出的传染病预警后，应当按照传染病预防、控制预案，采取相应的预防、控制措施。</w:t>
      </w:r>
    </w:p>
    <w:p w14:paraId="11333B92"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第二十一条医疗机构必须严格执行国务院卫生行政部门规定的管理制度、操作规范，防止传染病的医源性感染和医院感染。</w:t>
      </w:r>
    </w:p>
    <w:p w14:paraId="7580F919"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医疗机构应当确定专门的部门或者人员，承担传染病疫情报告、本单位的传染病预防、控制以及责任区域内的传染病预防工作</w:t>
      </w:r>
      <w:r w:rsidRPr="00895E30">
        <w:rPr>
          <w:rFonts w:ascii="Arial" w:hAnsi="Arial" w:cs="Arial"/>
          <w:color w:val="333333"/>
          <w:sz w:val="28"/>
          <w:szCs w:val="28"/>
        </w:rPr>
        <w:t>;</w:t>
      </w:r>
      <w:r w:rsidRPr="00895E30">
        <w:rPr>
          <w:rFonts w:ascii="Arial" w:hAnsi="Arial" w:cs="Arial"/>
          <w:color w:val="333333"/>
          <w:sz w:val="28"/>
          <w:szCs w:val="28"/>
        </w:rPr>
        <w:t>承担医疗活动中与医院感染有关的危险因素监测、安全防护、消毒、隔离和医疗废物处置工作。</w:t>
      </w:r>
    </w:p>
    <w:p w14:paraId="6FE12299"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疾病预防控制机构应当指定专门人员负责对医疗机构内传染病预防工作进行指导、考核，开展流行病学调查。</w:t>
      </w:r>
    </w:p>
    <w:p w14:paraId="2AF944CA"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二十二条疾病预防控制机构、医疗机构的实验室和从事病原微生物实验的单位，应当符合国家规定的条件和技术标准，建立严格的监督管理制度，对传染病病原体样本按照规定的措施实行严格监督管理，严防传染病病原体的实验室感染和病原微生物的</w:t>
      </w:r>
      <w:r w:rsidRPr="00895E30">
        <w:rPr>
          <w:rFonts w:ascii="Arial" w:hAnsi="Arial" w:cs="Arial"/>
          <w:color w:val="333333"/>
          <w:sz w:val="28"/>
          <w:szCs w:val="28"/>
        </w:rPr>
        <w:t xml:space="preserve"> </w:t>
      </w:r>
      <w:r w:rsidRPr="00895E30">
        <w:rPr>
          <w:rFonts w:ascii="Arial" w:hAnsi="Arial" w:cs="Arial"/>
          <w:color w:val="333333"/>
          <w:sz w:val="28"/>
          <w:szCs w:val="28"/>
        </w:rPr>
        <w:t>扩散。</w:t>
      </w:r>
    </w:p>
    <w:p w14:paraId="37D0C0F1"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第二十三条采供血机构、生物制品生产单位必须严格执行国家有关规定，保证血液、血液制品的质量。禁止非法采集血液或者组织他人出卖血液。</w:t>
      </w:r>
    </w:p>
    <w:p w14:paraId="5E86A2EF"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疾病预防控制机构、医疗机构使用血液和血液制品，必须遵守国家有关规定，防止因输入血液、使用血液制品引起经血液传播疾病的发生。</w:t>
      </w:r>
    </w:p>
    <w:p w14:paraId="6E258C4E"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第二十四条各级人民政府应当加强艾滋病的防治工作，采取预防、控制措施，防止艾滋病的传播。具体办法由国务院制定。</w:t>
      </w:r>
    </w:p>
    <w:p w14:paraId="3184723D"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第二十五条县级以上人民政府农业、林业行政部门以及其他有关部门，依据各自的职责负责与人畜共患传染病有关的动物传染病的防治管理工作。</w:t>
      </w:r>
    </w:p>
    <w:p w14:paraId="411F6933"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与人畜共患传染病有关的野生动物、家畜家禽，经检疫合格后，方可出售、运输。</w:t>
      </w:r>
    </w:p>
    <w:p w14:paraId="6D13979A"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第二十六条国家建立传染病菌种、毒种库。</w:t>
      </w:r>
    </w:p>
    <w:p w14:paraId="23ABD320"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对传染病菌种、毒种和传染病检测样本的采集、保藏、携带、运输和使用实行分类管理，建立健全严格的管理制度。</w:t>
      </w:r>
    </w:p>
    <w:p w14:paraId="11CF46EC"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对可能导致甲类传染病传播的以及国务院卫生行政部门规定的菌种、毒种和传染病检测样本，确需采集、保藏、携带、运输和使用的，须经省级以上人民政府卫生行政部门批准。具体办法由国务院制定。</w:t>
      </w:r>
    </w:p>
    <w:p w14:paraId="57E08C79"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第二十七条</w:t>
      </w:r>
      <w:r w:rsidRPr="00895E30">
        <w:rPr>
          <w:rFonts w:ascii="Arial" w:hAnsi="Arial" w:cs="Arial"/>
          <w:color w:val="333333"/>
          <w:sz w:val="28"/>
          <w:szCs w:val="28"/>
        </w:rPr>
        <w:t xml:space="preserve"> </w:t>
      </w:r>
      <w:r w:rsidRPr="00895E30">
        <w:rPr>
          <w:rFonts w:ascii="Arial" w:hAnsi="Arial" w:cs="Arial"/>
          <w:color w:val="333333"/>
          <w:sz w:val="28"/>
          <w:szCs w:val="28"/>
        </w:rPr>
        <w:t>对被传染病病原体污染的污水、污物、场所和物品，有关单位和个人必须在疾病预防控制机构的指导下或者按照其提出的卫生要求，进行严格消毒处理</w:t>
      </w:r>
      <w:r w:rsidRPr="00895E30">
        <w:rPr>
          <w:rFonts w:ascii="Arial" w:hAnsi="Arial" w:cs="Arial"/>
          <w:color w:val="333333"/>
          <w:sz w:val="28"/>
          <w:szCs w:val="28"/>
        </w:rPr>
        <w:t>;</w:t>
      </w:r>
      <w:r w:rsidRPr="00895E30">
        <w:rPr>
          <w:rFonts w:ascii="Arial" w:hAnsi="Arial" w:cs="Arial"/>
          <w:color w:val="333333"/>
          <w:sz w:val="28"/>
          <w:szCs w:val="28"/>
        </w:rPr>
        <w:t>拒绝消毒处理的，由当地卫生行政部门或者疾病预防控制机构进行强制消毒处理。</w:t>
      </w:r>
    </w:p>
    <w:p w14:paraId="5C79D566"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第二十八条</w:t>
      </w:r>
      <w:r w:rsidRPr="00895E30">
        <w:rPr>
          <w:rFonts w:ascii="Arial" w:hAnsi="Arial" w:cs="Arial"/>
          <w:color w:val="333333"/>
          <w:sz w:val="28"/>
          <w:szCs w:val="28"/>
        </w:rPr>
        <w:t xml:space="preserve"> </w:t>
      </w:r>
      <w:r w:rsidRPr="00895E30">
        <w:rPr>
          <w:rFonts w:ascii="Arial" w:hAnsi="Arial" w:cs="Arial"/>
          <w:color w:val="333333"/>
          <w:sz w:val="28"/>
          <w:szCs w:val="28"/>
        </w:rPr>
        <w:t>在国家确认的自然疫源地计划兴建水利、交通、旅游、能源等大型建设项目的，应当事先由省级以上疾病预防控制机构对施工环境进行卫生调查。建设单位应当根据疾病预防控制机构的意见，采取必要的传染病预防、控制措施。施工期间，建</w:t>
      </w:r>
      <w:r w:rsidRPr="00895E30">
        <w:rPr>
          <w:rFonts w:ascii="Arial" w:hAnsi="Arial" w:cs="Arial"/>
          <w:color w:val="333333"/>
          <w:sz w:val="28"/>
          <w:szCs w:val="28"/>
        </w:rPr>
        <w:t xml:space="preserve"> </w:t>
      </w:r>
      <w:r w:rsidRPr="00895E30">
        <w:rPr>
          <w:rFonts w:ascii="Arial" w:hAnsi="Arial" w:cs="Arial"/>
          <w:color w:val="333333"/>
          <w:sz w:val="28"/>
          <w:szCs w:val="28"/>
        </w:rPr>
        <w:t>设单位应当设专人负责工地上的卫生防疫工作。工程竣工后，疾病预防控制机构应当对可能发生的传染病进行监测。</w:t>
      </w:r>
    </w:p>
    <w:p w14:paraId="48FC82EB"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第二十九条</w:t>
      </w:r>
      <w:r w:rsidRPr="00895E30">
        <w:rPr>
          <w:rFonts w:ascii="Arial" w:hAnsi="Arial" w:cs="Arial"/>
          <w:color w:val="333333"/>
          <w:sz w:val="28"/>
          <w:szCs w:val="28"/>
        </w:rPr>
        <w:t xml:space="preserve"> </w:t>
      </w:r>
      <w:r w:rsidRPr="00895E30">
        <w:rPr>
          <w:rFonts w:ascii="Arial" w:hAnsi="Arial" w:cs="Arial"/>
          <w:color w:val="333333"/>
          <w:sz w:val="28"/>
          <w:szCs w:val="28"/>
        </w:rPr>
        <w:t>用于传染病防治的消毒产品、饮用水供水单位供应的饮用水和涉及饮用水卫生安全的产品，应当符合国家卫生标准和卫生规范。</w:t>
      </w:r>
    </w:p>
    <w:p w14:paraId="1A375B8C"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饮用水供水单位从事生产或者供应活动，应当依法取得卫生许可证。</w:t>
      </w:r>
    </w:p>
    <w:p w14:paraId="58BFCC18"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生产用于传染病防治的消毒产品的单位和生产用于传染病防治的消毒产品，应当经省级以上人民政府卫生行政部门审批。具体办法由国务院制定。</w:t>
      </w:r>
    </w:p>
    <w:p w14:paraId="5105A470"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第三章疫情报告、通报和公布</w:t>
      </w:r>
    </w:p>
    <w:p w14:paraId="60822FDB"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三十条疾病预防控制机构、医疗机构和采供血机构及其执行职务的人员发现本法规定的传染病疫情或者发现其他传染病暴发、流行以及突发原因不明的传染病时，应当遵循疫情报告属地管理原则，按照国务院规定的或者国务院卫生行政部门规定的内</w:t>
      </w:r>
      <w:r w:rsidRPr="00895E30">
        <w:rPr>
          <w:rFonts w:ascii="Arial" w:hAnsi="Arial" w:cs="Arial"/>
          <w:color w:val="333333"/>
          <w:sz w:val="28"/>
          <w:szCs w:val="28"/>
        </w:rPr>
        <w:t xml:space="preserve"> </w:t>
      </w:r>
      <w:r w:rsidRPr="00895E30">
        <w:rPr>
          <w:rFonts w:ascii="Arial" w:hAnsi="Arial" w:cs="Arial"/>
          <w:color w:val="333333"/>
          <w:sz w:val="28"/>
          <w:szCs w:val="28"/>
        </w:rPr>
        <w:t>容、程序、方式和时限报告。</w:t>
      </w:r>
    </w:p>
    <w:p w14:paraId="7D72D639"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军队医疗机构向社会公众提供医疗服务，发现前款规定的传染病疫情时，应当按照国务院卫生行政部门的规定报告。</w:t>
      </w:r>
    </w:p>
    <w:p w14:paraId="3991379A"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第三十一条</w:t>
      </w:r>
      <w:r w:rsidRPr="00895E30">
        <w:rPr>
          <w:rFonts w:ascii="Arial" w:hAnsi="Arial" w:cs="Arial"/>
          <w:color w:val="333333"/>
          <w:sz w:val="28"/>
          <w:szCs w:val="28"/>
        </w:rPr>
        <w:t xml:space="preserve"> </w:t>
      </w:r>
      <w:r w:rsidRPr="00895E30">
        <w:rPr>
          <w:rFonts w:ascii="Arial" w:hAnsi="Arial" w:cs="Arial"/>
          <w:color w:val="333333"/>
          <w:sz w:val="28"/>
          <w:szCs w:val="28"/>
        </w:rPr>
        <w:t>任何单位和个人发现传染病病人或者疑似传染病病人时，应当及时向附近的疾病预防控制机构或者医疗机构报告。</w:t>
      </w:r>
    </w:p>
    <w:p w14:paraId="130EE232"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第三十二条</w:t>
      </w:r>
      <w:r w:rsidRPr="00895E30">
        <w:rPr>
          <w:rFonts w:ascii="Arial" w:hAnsi="Arial" w:cs="Arial"/>
          <w:color w:val="333333"/>
          <w:sz w:val="28"/>
          <w:szCs w:val="28"/>
        </w:rPr>
        <w:t xml:space="preserve"> </w:t>
      </w:r>
      <w:r w:rsidRPr="00895E30">
        <w:rPr>
          <w:rFonts w:ascii="Arial" w:hAnsi="Arial" w:cs="Arial"/>
          <w:color w:val="333333"/>
          <w:sz w:val="28"/>
          <w:szCs w:val="28"/>
        </w:rPr>
        <w:t>港口、机场、铁路疾病预防控制机构以及国境卫生检疫机关发现甲类传染病病人、病原携带者、疑似传染病病人时，应当按照国家有关规定立即向国境口岸所在地的疾病预防控制机构或者所在地县级以上地方人民政府卫生行政部门报告并互相</w:t>
      </w:r>
      <w:r w:rsidRPr="00895E30">
        <w:rPr>
          <w:rFonts w:ascii="Arial" w:hAnsi="Arial" w:cs="Arial"/>
          <w:color w:val="333333"/>
          <w:sz w:val="28"/>
          <w:szCs w:val="28"/>
        </w:rPr>
        <w:t xml:space="preserve"> </w:t>
      </w:r>
      <w:r w:rsidRPr="00895E30">
        <w:rPr>
          <w:rFonts w:ascii="Arial" w:hAnsi="Arial" w:cs="Arial"/>
          <w:color w:val="333333"/>
          <w:sz w:val="28"/>
          <w:szCs w:val="28"/>
        </w:rPr>
        <w:t>通报。</w:t>
      </w:r>
    </w:p>
    <w:p w14:paraId="3D084413"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第三十三条</w:t>
      </w:r>
      <w:r w:rsidRPr="00895E30">
        <w:rPr>
          <w:rFonts w:ascii="Arial" w:hAnsi="Arial" w:cs="Arial"/>
          <w:color w:val="333333"/>
          <w:sz w:val="28"/>
          <w:szCs w:val="28"/>
        </w:rPr>
        <w:t xml:space="preserve"> </w:t>
      </w:r>
      <w:r w:rsidRPr="00895E30">
        <w:rPr>
          <w:rFonts w:ascii="Arial" w:hAnsi="Arial" w:cs="Arial"/>
          <w:color w:val="333333"/>
          <w:sz w:val="28"/>
          <w:szCs w:val="28"/>
        </w:rPr>
        <w:t>疾病预防控制机构应当主动收集、分析、调查、核实传染病疫情信息。接到甲类、乙类传染病疫情报告或者发现传染病暴发、流行时，应当立即报告当地卫生行政部门，由当地卫生行政部门立即报告当地人民政府，同时报告上级卫生行政部门和国务院卫生行政部门。</w:t>
      </w:r>
    </w:p>
    <w:p w14:paraId="01285151"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疾病预防控制机构应当设立或者指定专门的部门、人员负责传染病疫情信息管理工作，及时对疫情报告进行核实、分析。</w:t>
      </w:r>
    </w:p>
    <w:p w14:paraId="02C43DB0"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第三十四条</w:t>
      </w:r>
      <w:r w:rsidRPr="00895E30">
        <w:rPr>
          <w:rFonts w:ascii="Arial" w:hAnsi="Arial" w:cs="Arial"/>
          <w:color w:val="333333"/>
          <w:sz w:val="28"/>
          <w:szCs w:val="28"/>
        </w:rPr>
        <w:t xml:space="preserve"> </w:t>
      </w:r>
      <w:r w:rsidRPr="00895E30">
        <w:rPr>
          <w:rFonts w:ascii="Arial" w:hAnsi="Arial" w:cs="Arial"/>
          <w:color w:val="333333"/>
          <w:sz w:val="28"/>
          <w:szCs w:val="28"/>
        </w:rPr>
        <w:t>县级以上地方人民政府卫生行政部门应当及时向本行政区域内的疾病预防控制机构和医疗机构通报传染病疫情以及监测、预警的相关信息。接到通报的疾病预防控制机构和医疗机构应当及时告知本单位的有关人员。</w:t>
      </w:r>
    </w:p>
    <w:p w14:paraId="3D7F3153"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第三十五条</w:t>
      </w:r>
      <w:r w:rsidRPr="00895E30">
        <w:rPr>
          <w:rFonts w:ascii="Arial" w:hAnsi="Arial" w:cs="Arial"/>
          <w:color w:val="333333"/>
          <w:sz w:val="28"/>
          <w:szCs w:val="28"/>
        </w:rPr>
        <w:t xml:space="preserve"> </w:t>
      </w:r>
      <w:r w:rsidRPr="00895E30">
        <w:rPr>
          <w:rFonts w:ascii="Arial" w:hAnsi="Arial" w:cs="Arial"/>
          <w:color w:val="333333"/>
          <w:sz w:val="28"/>
          <w:szCs w:val="28"/>
        </w:rPr>
        <w:t>国务院卫生行政部门应当及时向国务院其他有关部门和各省、自治区、直辖市人民政府卫生行政部门通报全国传染病疫情以及监测、预警的相关信息。</w:t>
      </w:r>
    </w:p>
    <w:p w14:paraId="53941ED1"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毗邻的以及相关的地方人民政府卫生行政部门，应当及时互相通报本行政区域的传染病疫情以及监测、预警的相关信息。</w:t>
      </w:r>
    </w:p>
    <w:p w14:paraId="746F2B76"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县级以上人民政府有关部门发现传染病疫情时，应当及时向同级人民政府卫生行政部门通报。</w:t>
      </w:r>
    </w:p>
    <w:p w14:paraId="67E35184"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中国人民解放军卫生主管部门发现传染病疫情时，应当向国务院卫生行政部门通报。</w:t>
      </w:r>
    </w:p>
    <w:p w14:paraId="16BB1457"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第三十六条</w:t>
      </w:r>
      <w:r w:rsidRPr="00895E30">
        <w:rPr>
          <w:rFonts w:ascii="Arial" w:hAnsi="Arial" w:cs="Arial"/>
          <w:color w:val="333333"/>
          <w:sz w:val="28"/>
          <w:szCs w:val="28"/>
        </w:rPr>
        <w:t xml:space="preserve"> </w:t>
      </w:r>
      <w:r w:rsidRPr="00895E30">
        <w:rPr>
          <w:rFonts w:ascii="Arial" w:hAnsi="Arial" w:cs="Arial"/>
          <w:color w:val="333333"/>
          <w:sz w:val="28"/>
          <w:szCs w:val="28"/>
        </w:rPr>
        <w:t>动物防疫机构和疾病预防控制机构，应当及时互相通报动物间和人间发生的人畜共患传染病疫情以及相关信息。</w:t>
      </w:r>
    </w:p>
    <w:p w14:paraId="220809DA"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第三十七条</w:t>
      </w:r>
      <w:r w:rsidRPr="00895E30">
        <w:rPr>
          <w:rFonts w:ascii="Arial" w:hAnsi="Arial" w:cs="Arial"/>
          <w:color w:val="333333"/>
          <w:sz w:val="28"/>
          <w:szCs w:val="28"/>
        </w:rPr>
        <w:t xml:space="preserve"> </w:t>
      </w:r>
      <w:r w:rsidRPr="00895E30">
        <w:rPr>
          <w:rFonts w:ascii="Arial" w:hAnsi="Arial" w:cs="Arial"/>
          <w:color w:val="333333"/>
          <w:sz w:val="28"/>
          <w:szCs w:val="28"/>
        </w:rPr>
        <w:t>依照本法的规定负有传染病疫情报告职责的人民政府有关部门、疾病预防控制机构、医疗机构、采供血机构及其工作人员，不得隐瞒、谎报、缓报传染病疫情。</w:t>
      </w:r>
    </w:p>
    <w:p w14:paraId="296EA52C"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第三十八条国家建立传染病疫情信息公布制度。</w:t>
      </w:r>
    </w:p>
    <w:p w14:paraId="14C34C93"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国务院卫生行政部门定期公布全国传染病疫情信息。省、自治区、直辖市人民政府卫生行政部门定期公布本行政区域的传染病疫情信息。</w:t>
      </w:r>
    </w:p>
    <w:p w14:paraId="235D50BC"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传染病暴发、流行时，国务院卫生行政部门负责向社会公布传染病疫情信息，并可以授权省、自治区、直辖市人民政府卫生行政部门向社会公布本行政区域的传染病疫情信息。</w:t>
      </w:r>
    </w:p>
    <w:p w14:paraId="4DEF1204"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公布传染病疫情信息应当及时、准确。</w:t>
      </w:r>
    </w:p>
    <w:p w14:paraId="6792F57F"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第四章疫情控制</w:t>
      </w:r>
    </w:p>
    <w:p w14:paraId="0BE1055F"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第三十九条</w:t>
      </w:r>
      <w:r w:rsidRPr="00895E30">
        <w:rPr>
          <w:rFonts w:ascii="Arial" w:hAnsi="Arial" w:cs="Arial"/>
          <w:color w:val="333333"/>
          <w:sz w:val="28"/>
          <w:szCs w:val="28"/>
        </w:rPr>
        <w:t xml:space="preserve"> </w:t>
      </w:r>
      <w:r w:rsidRPr="00895E30">
        <w:rPr>
          <w:rFonts w:ascii="Arial" w:hAnsi="Arial" w:cs="Arial"/>
          <w:color w:val="333333"/>
          <w:sz w:val="28"/>
          <w:szCs w:val="28"/>
        </w:rPr>
        <w:t>医疗机构发现甲类传染病时，应当及时采取下列措施</w:t>
      </w:r>
      <w:r w:rsidRPr="00895E30">
        <w:rPr>
          <w:rFonts w:ascii="Arial" w:hAnsi="Arial" w:cs="Arial"/>
          <w:color w:val="333333"/>
          <w:sz w:val="28"/>
          <w:szCs w:val="28"/>
        </w:rPr>
        <w:t>:</w:t>
      </w:r>
    </w:p>
    <w:p w14:paraId="5297C721"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一</w:t>
      </w:r>
      <w:r w:rsidRPr="00895E30">
        <w:rPr>
          <w:rFonts w:ascii="Arial" w:hAnsi="Arial" w:cs="Arial"/>
          <w:color w:val="333333"/>
          <w:sz w:val="28"/>
          <w:szCs w:val="28"/>
        </w:rPr>
        <w:t>)</w:t>
      </w:r>
      <w:r w:rsidRPr="00895E30">
        <w:rPr>
          <w:rFonts w:ascii="Arial" w:hAnsi="Arial" w:cs="Arial"/>
          <w:color w:val="333333"/>
          <w:sz w:val="28"/>
          <w:szCs w:val="28"/>
        </w:rPr>
        <w:t>对病人、病原携带者，予以隔离治疗，隔离期限根据医学检查结果确定</w:t>
      </w:r>
      <w:r w:rsidRPr="00895E30">
        <w:rPr>
          <w:rFonts w:ascii="Arial" w:hAnsi="Arial" w:cs="Arial"/>
          <w:color w:val="333333"/>
          <w:sz w:val="28"/>
          <w:szCs w:val="28"/>
        </w:rPr>
        <w:t>;</w:t>
      </w:r>
    </w:p>
    <w:p w14:paraId="23BF30FB"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二</w:t>
      </w:r>
      <w:r w:rsidRPr="00895E30">
        <w:rPr>
          <w:rFonts w:ascii="Arial" w:hAnsi="Arial" w:cs="Arial"/>
          <w:color w:val="333333"/>
          <w:sz w:val="28"/>
          <w:szCs w:val="28"/>
        </w:rPr>
        <w:t>)</w:t>
      </w:r>
      <w:r w:rsidRPr="00895E30">
        <w:rPr>
          <w:rFonts w:ascii="Arial" w:hAnsi="Arial" w:cs="Arial"/>
          <w:color w:val="333333"/>
          <w:sz w:val="28"/>
          <w:szCs w:val="28"/>
        </w:rPr>
        <w:t>对疑似病人，确诊前在指定场所单独隔离治疗</w:t>
      </w:r>
      <w:r w:rsidRPr="00895E30">
        <w:rPr>
          <w:rFonts w:ascii="Arial" w:hAnsi="Arial" w:cs="Arial"/>
          <w:color w:val="333333"/>
          <w:sz w:val="28"/>
          <w:szCs w:val="28"/>
        </w:rPr>
        <w:t>;</w:t>
      </w:r>
    </w:p>
    <w:p w14:paraId="78C6C78D"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三</w:t>
      </w:r>
      <w:r w:rsidRPr="00895E30">
        <w:rPr>
          <w:rFonts w:ascii="Arial" w:hAnsi="Arial" w:cs="Arial"/>
          <w:color w:val="333333"/>
          <w:sz w:val="28"/>
          <w:szCs w:val="28"/>
        </w:rPr>
        <w:t>)</w:t>
      </w:r>
      <w:r w:rsidRPr="00895E30">
        <w:rPr>
          <w:rFonts w:ascii="Arial" w:hAnsi="Arial" w:cs="Arial"/>
          <w:color w:val="333333"/>
          <w:sz w:val="28"/>
          <w:szCs w:val="28"/>
        </w:rPr>
        <w:t>对医疗机构内的病人、病原携带者、疑似病人的密切接触者，在指定场所进行医学观察和采取其他必要的预防措施。</w:t>
      </w:r>
    </w:p>
    <w:p w14:paraId="7CE2592A"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拒绝隔离治疗或者隔离期未满擅自脱离隔离治疗的，可以由公安机关协助医疗机构采取强制隔离治疗措施。</w:t>
      </w:r>
    </w:p>
    <w:p w14:paraId="1283A4A9"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医疗机构发现乙类或者丙类传染病病人，应当根据病情采取必要的治疗和控制传播措施。</w:t>
      </w:r>
    </w:p>
    <w:p w14:paraId="5F50995F"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医疗机构对本单位内被传染病病原体污染的场所、物品以及医疗废物，必须依照法律、法规的规定实施消毒和无害化处置。</w:t>
      </w:r>
    </w:p>
    <w:p w14:paraId="3218B145"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第四十条疾病预防控制机构发现传染病疫情或者接到传染病疫情报告时，应当及时采取下列措施</w:t>
      </w:r>
      <w:r w:rsidRPr="00895E30">
        <w:rPr>
          <w:rFonts w:ascii="Arial" w:hAnsi="Arial" w:cs="Arial"/>
          <w:color w:val="333333"/>
          <w:sz w:val="28"/>
          <w:szCs w:val="28"/>
        </w:rPr>
        <w:t>:</w:t>
      </w:r>
    </w:p>
    <w:p w14:paraId="78558326"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一</w:t>
      </w:r>
      <w:r w:rsidRPr="00895E30">
        <w:rPr>
          <w:rFonts w:ascii="Arial" w:hAnsi="Arial" w:cs="Arial"/>
          <w:color w:val="333333"/>
          <w:sz w:val="28"/>
          <w:szCs w:val="28"/>
        </w:rPr>
        <w:t>)</w:t>
      </w:r>
      <w:r w:rsidRPr="00895E30">
        <w:rPr>
          <w:rFonts w:ascii="Arial" w:hAnsi="Arial" w:cs="Arial"/>
          <w:color w:val="333333"/>
          <w:sz w:val="28"/>
          <w:szCs w:val="28"/>
        </w:rPr>
        <w:t>对传染病疫情进行流行病学调查，根据调查情况提出划定疫点、疫区的建议，对被污染的场所进行卫生处理，对密切接触者，在指定场所进行医学观察和采取其他必要的预防措施，并向卫生行政部门提出疫情控制方案</w:t>
      </w:r>
      <w:r w:rsidRPr="00895E30">
        <w:rPr>
          <w:rFonts w:ascii="Arial" w:hAnsi="Arial" w:cs="Arial"/>
          <w:color w:val="333333"/>
          <w:sz w:val="28"/>
          <w:szCs w:val="28"/>
        </w:rPr>
        <w:t>;</w:t>
      </w:r>
    </w:p>
    <w:p w14:paraId="039535E7"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二</w:t>
      </w:r>
      <w:r w:rsidRPr="00895E30">
        <w:rPr>
          <w:rFonts w:ascii="Arial" w:hAnsi="Arial" w:cs="Arial"/>
          <w:color w:val="333333"/>
          <w:sz w:val="28"/>
          <w:szCs w:val="28"/>
        </w:rPr>
        <w:t>)</w:t>
      </w:r>
      <w:r w:rsidRPr="00895E30">
        <w:rPr>
          <w:rFonts w:ascii="Arial" w:hAnsi="Arial" w:cs="Arial"/>
          <w:color w:val="333333"/>
          <w:sz w:val="28"/>
          <w:szCs w:val="28"/>
        </w:rPr>
        <w:t>传染病暴发、流行时，对疫点、疫区进行卫生处理，向卫生行政部门提出疫情控制方案，并按照卫生行政部门的要求采取措施</w:t>
      </w:r>
      <w:r w:rsidRPr="00895E30">
        <w:rPr>
          <w:rFonts w:ascii="Arial" w:hAnsi="Arial" w:cs="Arial"/>
          <w:color w:val="333333"/>
          <w:sz w:val="28"/>
          <w:szCs w:val="28"/>
        </w:rPr>
        <w:t>;</w:t>
      </w:r>
    </w:p>
    <w:p w14:paraId="0E41A461"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三</w:t>
      </w:r>
      <w:r w:rsidRPr="00895E30">
        <w:rPr>
          <w:rFonts w:ascii="Arial" w:hAnsi="Arial" w:cs="Arial"/>
          <w:color w:val="333333"/>
          <w:sz w:val="28"/>
          <w:szCs w:val="28"/>
        </w:rPr>
        <w:t>)</w:t>
      </w:r>
      <w:r w:rsidRPr="00895E30">
        <w:rPr>
          <w:rFonts w:ascii="Arial" w:hAnsi="Arial" w:cs="Arial"/>
          <w:color w:val="333333"/>
          <w:sz w:val="28"/>
          <w:szCs w:val="28"/>
        </w:rPr>
        <w:t>指导下级疾病预防控制机构实施传染病预防、控制措施，组织、指导有关单位对传染病疫情的处理。</w:t>
      </w:r>
    </w:p>
    <w:p w14:paraId="074BDF54"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第四十一条对已经发生甲类传染病病例的场所或者该场所内的特定区域的人员，所在地的县级以上地方人民政府可以实施隔离措施，并同时向上一级人民政府报告</w:t>
      </w:r>
      <w:r w:rsidRPr="00895E30">
        <w:rPr>
          <w:rFonts w:ascii="Arial" w:hAnsi="Arial" w:cs="Arial"/>
          <w:color w:val="333333"/>
          <w:sz w:val="28"/>
          <w:szCs w:val="28"/>
        </w:rPr>
        <w:t>;</w:t>
      </w:r>
      <w:r w:rsidRPr="00895E30">
        <w:rPr>
          <w:rFonts w:ascii="Arial" w:hAnsi="Arial" w:cs="Arial"/>
          <w:color w:val="333333"/>
          <w:sz w:val="28"/>
          <w:szCs w:val="28"/>
        </w:rPr>
        <w:t>接到报告的上级人民政府应当即时作出是否批准的决定。上级人民政府作出不予批准决定的，实施隔离措施的人民政府应当立即解除隔离措施。</w:t>
      </w:r>
    </w:p>
    <w:p w14:paraId="04C354F0"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在隔离期间，实施隔离措施的人民政府应当对被隔离人员提供生活保障</w:t>
      </w:r>
      <w:r w:rsidRPr="00895E30">
        <w:rPr>
          <w:rFonts w:ascii="Arial" w:hAnsi="Arial" w:cs="Arial"/>
          <w:color w:val="333333"/>
          <w:sz w:val="28"/>
          <w:szCs w:val="28"/>
        </w:rPr>
        <w:t>;</w:t>
      </w:r>
      <w:r w:rsidRPr="00895E30">
        <w:rPr>
          <w:rFonts w:ascii="Arial" w:hAnsi="Arial" w:cs="Arial"/>
          <w:color w:val="333333"/>
          <w:sz w:val="28"/>
          <w:szCs w:val="28"/>
        </w:rPr>
        <w:t>被隔离人员有工作单位的，所在单位不得停止支付其隔离期间的工作报酬。</w:t>
      </w:r>
    </w:p>
    <w:p w14:paraId="549E303C"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隔离措施的解除，由原决定机关决定并宣布。</w:t>
      </w:r>
    </w:p>
    <w:p w14:paraId="53AD5EB7"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第四十二条</w:t>
      </w:r>
      <w:r w:rsidRPr="00895E30">
        <w:rPr>
          <w:rFonts w:ascii="Arial" w:hAnsi="Arial" w:cs="Arial"/>
          <w:color w:val="333333"/>
          <w:sz w:val="28"/>
          <w:szCs w:val="28"/>
        </w:rPr>
        <w:t xml:space="preserve"> </w:t>
      </w:r>
      <w:r w:rsidRPr="00895E30">
        <w:rPr>
          <w:rFonts w:ascii="Arial" w:hAnsi="Arial" w:cs="Arial"/>
          <w:color w:val="333333"/>
          <w:sz w:val="28"/>
          <w:szCs w:val="28"/>
        </w:rPr>
        <w:t>传染病暴发、流行时，县级以上地方人民政府应当立即组织力量，按照预防、控制预案进行防治，切断传染病的传播途径，必要时，报经上一级人民政府决定，可以采取下列紧急措施并予以公告</w:t>
      </w:r>
      <w:r w:rsidRPr="00895E30">
        <w:rPr>
          <w:rFonts w:ascii="Arial" w:hAnsi="Arial" w:cs="Arial"/>
          <w:color w:val="333333"/>
          <w:sz w:val="28"/>
          <w:szCs w:val="28"/>
        </w:rPr>
        <w:t>:</w:t>
      </w:r>
    </w:p>
    <w:p w14:paraId="3D17620E"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一</w:t>
      </w:r>
      <w:r w:rsidRPr="00895E30">
        <w:rPr>
          <w:rFonts w:ascii="Arial" w:hAnsi="Arial" w:cs="Arial"/>
          <w:color w:val="333333"/>
          <w:sz w:val="28"/>
          <w:szCs w:val="28"/>
        </w:rPr>
        <w:t>)</w:t>
      </w:r>
      <w:r w:rsidRPr="00895E30">
        <w:rPr>
          <w:rFonts w:ascii="Arial" w:hAnsi="Arial" w:cs="Arial"/>
          <w:color w:val="333333"/>
          <w:sz w:val="28"/>
          <w:szCs w:val="28"/>
        </w:rPr>
        <w:t>限制或者停止集市、影剧院演出或者其他人群聚集的活动</w:t>
      </w:r>
      <w:r w:rsidRPr="00895E30">
        <w:rPr>
          <w:rFonts w:ascii="Arial" w:hAnsi="Arial" w:cs="Arial"/>
          <w:color w:val="333333"/>
          <w:sz w:val="28"/>
          <w:szCs w:val="28"/>
        </w:rPr>
        <w:t>;</w:t>
      </w:r>
    </w:p>
    <w:p w14:paraId="4519892E"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二</w:t>
      </w:r>
      <w:r w:rsidRPr="00895E30">
        <w:rPr>
          <w:rFonts w:ascii="Arial" w:hAnsi="Arial" w:cs="Arial"/>
          <w:color w:val="333333"/>
          <w:sz w:val="28"/>
          <w:szCs w:val="28"/>
        </w:rPr>
        <w:t>)</w:t>
      </w:r>
      <w:r w:rsidRPr="00895E30">
        <w:rPr>
          <w:rFonts w:ascii="Arial" w:hAnsi="Arial" w:cs="Arial"/>
          <w:color w:val="333333"/>
          <w:sz w:val="28"/>
          <w:szCs w:val="28"/>
        </w:rPr>
        <w:t>停工、停业、停课</w:t>
      </w:r>
      <w:r w:rsidRPr="00895E30">
        <w:rPr>
          <w:rFonts w:ascii="Arial" w:hAnsi="Arial" w:cs="Arial"/>
          <w:color w:val="333333"/>
          <w:sz w:val="28"/>
          <w:szCs w:val="28"/>
        </w:rPr>
        <w:t>;</w:t>
      </w:r>
    </w:p>
    <w:p w14:paraId="7FB0783B"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三</w:t>
      </w:r>
      <w:r w:rsidRPr="00895E30">
        <w:rPr>
          <w:rFonts w:ascii="Arial" w:hAnsi="Arial" w:cs="Arial"/>
          <w:color w:val="333333"/>
          <w:sz w:val="28"/>
          <w:szCs w:val="28"/>
        </w:rPr>
        <w:t>)</w:t>
      </w:r>
      <w:r w:rsidRPr="00895E30">
        <w:rPr>
          <w:rFonts w:ascii="Arial" w:hAnsi="Arial" w:cs="Arial"/>
          <w:color w:val="333333"/>
          <w:sz w:val="28"/>
          <w:szCs w:val="28"/>
        </w:rPr>
        <w:t>封闭或者封存被传染病病原体污染的公共饮用水源、食品以及相关物品</w:t>
      </w:r>
      <w:r w:rsidRPr="00895E30">
        <w:rPr>
          <w:rFonts w:ascii="Arial" w:hAnsi="Arial" w:cs="Arial"/>
          <w:color w:val="333333"/>
          <w:sz w:val="28"/>
          <w:szCs w:val="28"/>
        </w:rPr>
        <w:t>;</w:t>
      </w:r>
    </w:p>
    <w:p w14:paraId="30017D6D"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四</w:t>
      </w:r>
      <w:r w:rsidRPr="00895E30">
        <w:rPr>
          <w:rFonts w:ascii="Arial" w:hAnsi="Arial" w:cs="Arial"/>
          <w:color w:val="333333"/>
          <w:sz w:val="28"/>
          <w:szCs w:val="28"/>
        </w:rPr>
        <w:t>)</w:t>
      </w:r>
      <w:r w:rsidRPr="00895E30">
        <w:rPr>
          <w:rFonts w:ascii="Arial" w:hAnsi="Arial" w:cs="Arial"/>
          <w:color w:val="333333"/>
          <w:sz w:val="28"/>
          <w:szCs w:val="28"/>
        </w:rPr>
        <w:t>控制或者扑杀染疫野生动物、家畜家禽</w:t>
      </w:r>
      <w:r w:rsidRPr="00895E30">
        <w:rPr>
          <w:rFonts w:ascii="Arial" w:hAnsi="Arial" w:cs="Arial"/>
          <w:color w:val="333333"/>
          <w:sz w:val="28"/>
          <w:szCs w:val="28"/>
        </w:rPr>
        <w:t>;</w:t>
      </w:r>
    </w:p>
    <w:p w14:paraId="44357A2A"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五</w:t>
      </w:r>
      <w:r w:rsidRPr="00895E30">
        <w:rPr>
          <w:rFonts w:ascii="Arial" w:hAnsi="Arial" w:cs="Arial"/>
          <w:color w:val="333333"/>
          <w:sz w:val="28"/>
          <w:szCs w:val="28"/>
        </w:rPr>
        <w:t>)</w:t>
      </w:r>
      <w:r w:rsidRPr="00895E30">
        <w:rPr>
          <w:rFonts w:ascii="Arial" w:hAnsi="Arial" w:cs="Arial"/>
          <w:color w:val="333333"/>
          <w:sz w:val="28"/>
          <w:szCs w:val="28"/>
        </w:rPr>
        <w:t>封闭可能造成传染病扩散的场所。</w:t>
      </w:r>
    </w:p>
    <w:p w14:paraId="529C869B"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上级人民政府接到下级人民政府关于采取前款所列紧急措施的报告时，应当即时作出决定。</w:t>
      </w:r>
    </w:p>
    <w:p w14:paraId="59E4D0FB"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紧急措施的解除，由原决定机关决定并宣布。</w:t>
      </w:r>
    </w:p>
    <w:p w14:paraId="3A3223DF"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第四十三条甲类、乙类传染病暴发、流行时，县级以上地方人民政府报经上一级人民政府决定，可以宣布本行政区域部分或者全部为疫区</w:t>
      </w:r>
      <w:r w:rsidRPr="00895E30">
        <w:rPr>
          <w:rFonts w:ascii="Arial" w:hAnsi="Arial" w:cs="Arial"/>
          <w:color w:val="333333"/>
          <w:sz w:val="28"/>
          <w:szCs w:val="28"/>
        </w:rPr>
        <w:t>;</w:t>
      </w:r>
      <w:r w:rsidRPr="00895E30">
        <w:rPr>
          <w:rFonts w:ascii="Arial" w:hAnsi="Arial" w:cs="Arial"/>
          <w:color w:val="333333"/>
          <w:sz w:val="28"/>
          <w:szCs w:val="28"/>
        </w:rPr>
        <w:t>国务院可以决定并宣布跨省、自治区、直辖市的疫区。县级以上地方人民政府可以在疫区内采取本法第四十二条规定的紧急措施，并可以对出入疫区的人员、物资和交通工具实施卫生检疫。</w:t>
      </w:r>
    </w:p>
    <w:p w14:paraId="3096F110"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省、自治区、直辖市人民政府可以决定对本行政区域内的甲类传染病疫区实施封锁</w:t>
      </w:r>
      <w:r w:rsidRPr="00895E30">
        <w:rPr>
          <w:rFonts w:ascii="Arial" w:hAnsi="Arial" w:cs="Arial"/>
          <w:color w:val="333333"/>
          <w:sz w:val="28"/>
          <w:szCs w:val="28"/>
        </w:rPr>
        <w:t>;</w:t>
      </w:r>
      <w:r w:rsidRPr="00895E30">
        <w:rPr>
          <w:rFonts w:ascii="Arial" w:hAnsi="Arial" w:cs="Arial"/>
          <w:color w:val="333333"/>
          <w:sz w:val="28"/>
          <w:szCs w:val="28"/>
        </w:rPr>
        <w:t>但是，封锁大、中城市的疫区或者封锁跨省、自治区、直辖市的疫区，以及封锁疫区导致中断干线交通或者封锁国境的，由国务院决定。</w:t>
      </w:r>
    </w:p>
    <w:p w14:paraId="29AABE7E"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疫区封锁的解除，由原决定机关决定并宣布。</w:t>
      </w:r>
    </w:p>
    <w:p w14:paraId="165AACC9"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第四十四条</w:t>
      </w:r>
      <w:r w:rsidRPr="00895E30">
        <w:rPr>
          <w:rFonts w:ascii="Arial" w:hAnsi="Arial" w:cs="Arial"/>
          <w:color w:val="333333"/>
          <w:sz w:val="28"/>
          <w:szCs w:val="28"/>
        </w:rPr>
        <w:t xml:space="preserve"> </w:t>
      </w:r>
      <w:r w:rsidRPr="00895E30">
        <w:rPr>
          <w:rFonts w:ascii="Arial" w:hAnsi="Arial" w:cs="Arial"/>
          <w:color w:val="333333"/>
          <w:sz w:val="28"/>
          <w:szCs w:val="28"/>
        </w:rPr>
        <w:t>发生甲类传染病时，为了防止该传染病通过交通工具及其乘运的人员、物资传播，可以实施交通卫生检疫。具体办法由国务院制定。</w:t>
      </w:r>
    </w:p>
    <w:p w14:paraId="2FA359A9"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第四十五条</w:t>
      </w:r>
      <w:r w:rsidRPr="00895E30">
        <w:rPr>
          <w:rFonts w:ascii="Arial" w:hAnsi="Arial" w:cs="Arial"/>
          <w:color w:val="333333"/>
          <w:sz w:val="28"/>
          <w:szCs w:val="28"/>
        </w:rPr>
        <w:t xml:space="preserve"> </w:t>
      </w:r>
      <w:r w:rsidRPr="00895E30">
        <w:rPr>
          <w:rFonts w:ascii="Arial" w:hAnsi="Arial" w:cs="Arial"/>
          <w:color w:val="333333"/>
          <w:sz w:val="28"/>
          <w:szCs w:val="28"/>
        </w:rPr>
        <w:t>传染病暴发、流行时，根据传染病疫情控制的需要，国务院有权在全国范围或者跨省、自治区、直辖市范围内，县级以上地方人民政府有权在本行政区域内紧急调集人员或者调用储备物资，临时征用房屋、交通工具以及相关设施、设备。</w:t>
      </w:r>
    </w:p>
    <w:p w14:paraId="28B37C8A"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紧急调集人员的，应当按照规定给予合理报酬。临时征用房屋、交通工具以及相关设施、设备的，应当依法给予补偿</w:t>
      </w:r>
      <w:r w:rsidRPr="00895E30">
        <w:rPr>
          <w:rFonts w:ascii="Arial" w:hAnsi="Arial" w:cs="Arial"/>
          <w:color w:val="333333"/>
          <w:sz w:val="28"/>
          <w:szCs w:val="28"/>
        </w:rPr>
        <w:t>;</w:t>
      </w:r>
      <w:r w:rsidRPr="00895E30">
        <w:rPr>
          <w:rFonts w:ascii="Arial" w:hAnsi="Arial" w:cs="Arial"/>
          <w:color w:val="333333"/>
          <w:sz w:val="28"/>
          <w:szCs w:val="28"/>
        </w:rPr>
        <w:t>能返还的，应当及时返还。</w:t>
      </w:r>
    </w:p>
    <w:p w14:paraId="08BD934D"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第四十六条</w:t>
      </w:r>
      <w:r w:rsidRPr="00895E30">
        <w:rPr>
          <w:rFonts w:ascii="Arial" w:hAnsi="Arial" w:cs="Arial"/>
          <w:color w:val="333333"/>
          <w:sz w:val="28"/>
          <w:szCs w:val="28"/>
        </w:rPr>
        <w:t xml:space="preserve"> </w:t>
      </w:r>
      <w:r w:rsidRPr="00895E30">
        <w:rPr>
          <w:rFonts w:ascii="Arial" w:hAnsi="Arial" w:cs="Arial"/>
          <w:color w:val="333333"/>
          <w:sz w:val="28"/>
          <w:szCs w:val="28"/>
        </w:rPr>
        <w:t>患甲类传染病、炭疽死亡的，应当将尸体立即进行卫生处理，就近火化。患其他传染病死亡的，必要时，应当将尸体进行卫生处理后火化或者按照规定深埋。</w:t>
      </w:r>
    </w:p>
    <w:p w14:paraId="6BC8AA4A"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为了查找传染病病因，医疗机构在必要时可以按照国务院卫生行政部门的规定，对传染病病人尸体或者疑似传染病病人尸体进行解剖查验，并应当告知死者家属。</w:t>
      </w:r>
    </w:p>
    <w:p w14:paraId="0C39D75E"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第四十七条</w:t>
      </w:r>
      <w:r w:rsidRPr="00895E30">
        <w:rPr>
          <w:rFonts w:ascii="Arial" w:hAnsi="Arial" w:cs="Arial"/>
          <w:color w:val="333333"/>
          <w:sz w:val="28"/>
          <w:szCs w:val="28"/>
        </w:rPr>
        <w:t xml:space="preserve"> </w:t>
      </w:r>
      <w:r w:rsidRPr="00895E30">
        <w:rPr>
          <w:rFonts w:ascii="Arial" w:hAnsi="Arial" w:cs="Arial"/>
          <w:color w:val="333333"/>
          <w:sz w:val="28"/>
          <w:szCs w:val="28"/>
        </w:rPr>
        <w:t>疫区中被传染病病原体污染或者可能被传染病病原体污染的物品，经消毒可以使用的，应当在当地疾病预防控制机构的指导下，进行消毒处理后，方可使用、出售和运输。</w:t>
      </w:r>
    </w:p>
    <w:p w14:paraId="2207D5A4"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第四十八条</w:t>
      </w:r>
      <w:r w:rsidRPr="00895E30">
        <w:rPr>
          <w:rFonts w:ascii="Arial" w:hAnsi="Arial" w:cs="Arial"/>
          <w:color w:val="333333"/>
          <w:sz w:val="28"/>
          <w:szCs w:val="28"/>
        </w:rPr>
        <w:t xml:space="preserve"> </w:t>
      </w:r>
      <w:r w:rsidRPr="00895E30">
        <w:rPr>
          <w:rFonts w:ascii="Arial" w:hAnsi="Arial" w:cs="Arial"/>
          <w:color w:val="333333"/>
          <w:sz w:val="28"/>
          <w:szCs w:val="28"/>
        </w:rPr>
        <w:t>发生传染病疫情时，疾病预防控制机构和省级以上人民政府卫生行政部门指派的其他与传染病有关的专业技术机构，可以进入传染病疫点、疫区进行调查、采集样本、技术分析和检验。</w:t>
      </w:r>
    </w:p>
    <w:p w14:paraId="219BB9AA"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第四十九条</w:t>
      </w:r>
      <w:r w:rsidRPr="00895E30">
        <w:rPr>
          <w:rFonts w:ascii="Arial" w:hAnsi="Arial" w:cs="Arial"/>
          <w:color w:val="333333"/>
          <w:sz w:val="28"/>
          <w:szCs w:val="28"/>
        </w:rPr>
        <w:t xml:space="preserve"> </w:t>
      </w:r>
      <w:r w:rsidRPr="00895E30">
        <w:rPr>
          <w:rFonts w:ascii="Arial" w:hAnsi="Arial" w:cs="Arial"/>
          <w:color w:val="333333"/>
          <w:sz w:val="28"/>
          <w:szCs w:val="28"/>
        </w:rPr>
        <w:t>传染病暴发、流行时，药品和医疗器械生产、供应单位应当及时生产、供应防治传染病的药品和医疗器械。铁路、交通、民用航空经营单位必须优先运送处理传染病疫情的人员以及防治传染病的药品和医疗器械。县级以上人民政府有关部门应当做好组织协调工作。</w:t>
      </w:r>
    </w:p>
    <w:p w14:paraId="6E2E745D"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第五章医疗救治</w:t>
      </w:r>
    </w:p>
    <w:p w14:paraId="07330A2D"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第五十条县级以上人民政府应当加强和完善传染病医疗救治服务网络的建设，指定具备传染病救治条件和能力的医疗机构承担传染病救治任务，或者根据传染病救治需要设置传染病医院。</w:t>
      </w:r>
    </w:p>
    <w:p w14:paraId="4C1A1386"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第五十一条</w:t>
      </w:r>
      <w:r w:rsidRPr="00895E30">
        <w:rPr>
          <w:rFonts w:ascii="Arial" w:hAnsi="Arial" w:cs="Arial"/>
          <w:color w:val="333333"/>
          <w:sz w:val="28"/>
          <w:szCs w:val="28"/>
        </w:rPr>
        <w:t xml:space="preserve"> </w:t>
      </w:r>
      <w:r w:rsidRPr="00895E30">
        <w:rPr>
          <w:rFonts w:ascii="Arial" w:hAnsi="Arial" w:cs="Arial"/>
          <w:color w:val="333333"/>
          <w:sz w:val="28"/>
          <w:szCs w:val="28"/>
        </w:rPr>
        <w:t>医疗机构的基本标准、建筑设计和服务流程，应当符合预防传染病医院感染的要求。</w:t>
      </w:r>
    </w:p>
    <w:p w14:paraId="1F6BD7D8"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医疗机构应当按照规定对使用的医疗器械进行消毒</w:t>
      </w:r>
      <w:r w:rsidRPr="00895E30">
        <w:rPr>
          <w:rFonts w:ascii="Arial" w:hAnsi="Arial" w:cs="Arial"/>
          <w:color w:val="333333"/>
          <w:sz w:val="28"/>
          <w:szCs w:val="28"/>
        </w:rPr>
        <w:t>;</w:t>
      </w:r>
      <w:r w:rsidRPr="00895E30">
        <w:rPr>
          <w:rFonts w:ascii="Arial" w:hAnsi="Arial" w:cs="Arial"/>
          <w:color w:val="333333"/>
          <w:sz w:val="28"/>
          <w:szCs w:val="28"/>
        </w:rPr>
        <w:t>对按照规定一次使用的医疗器具，应当在使用后予以销毁。</w:t>
      </w:r>
    </w:p>
    <w:p w14:paraId="07443CFC"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医疗机构应当按照国务院卫生行政部门规定的传染病诊断标准和治疗要求，采取相应措施，提高传染病医疗救治能力。</w:t>
      </w:r>
    </w:p>
    <w:p w14:paraId="5FE435E9"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第五十二条</w:t>
      </w:r>
      <w:r w:rsidRPr="00895E30">
        <w:rPr>
          <w:rFonts w:ascii="Arial" w:hAnsi="Arial" w:cs="Arial"/>
          <w:color w:val="333333"/>
          <w:sz w:val="28"/>
          <w:szCs w:val="28"/>
        </w:rPr>
        <w:t xml:space="preserve"> </w:t>
      </w:r>
      <w:r w:rsidRPr="00895E30">
        <w:rPr>
          <w:rFonts w:ascii="Arial" w:hAnsi="Arial" w:cs="Arial"/>
          <w:color w:val="333333"/>
          <w:sz w:val="28"/>
          <w:szCs w:val="28"/>
        </w:rPr>
        <w:t>医疗机构应当对传染病病人或者疑似传染病病人提供医疗救护、现场救援和接诊治疗，书写病历记录以及其他有关资料，并妥善保管。</w:t>
      </w:r>
    </w:p>
    <w:p w14:paraId="50F5057C"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医疗机构应当实行传染病预检、分诊制度</w:t>
      </w:r>
      <w:r w:rsidRPr="00895E30">
        <w:rPr>
          <w:rFonts w:ascii="Arial" w:hAnsi="Arial" w:cs="Arial"/>
          <w:color w:val="333333"/>
          <w:sz w:val="28"/>
          <w:szCs w:val="28"/>
        </w:rPr>
        <w:t>;</w:t>
      </w:r>
      <w:r w:rsidRPr="00895E30">
        <w:rPr>
          <w:rFonts w:ascii="Arial" w:hAnsi="Arial" w:cs="Arial"/>
          <w:color w:val="333333"/>
          <w:sz w:val="28"/>
          <w:szCs w:val="28"/>
        </w:rPr>
        <w:t>对传染病病人、疑似传染病病人，应当引导至相对隔离的分诊点进行初诊。医疗机构不具备相应救治能力的，应当将患者及其病历记录复印件一并转至具备相应救治能力的医疗机构。具体办法由国务院卫生行政部门规定。</w:t>
      </w:r>
    </w:p>
    <w:p w14:paraId="62E037B8"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第六章监督管理</w:t>
      </w:r>
    </w:p>
    <w:p w14:paraId="4EC6673C"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第五十三条</w:t>
      </w:r>
      <w:r w:rsidRPr="00895E30">
        <w:rPr>
          <w:rFonts w:ascii="Arial" w:hAnsi="Arial" w:cs="Arial"/>
          <w:color w:val="333333"/>
          <w:sz w:val="28"/>
          <w:szCs w:val="28"/>
        </w:rPr>
        <w:t xml:space="preserve"> </w:t>
      </w:r>
      <w:r w:rsidRPr="00895E30">
        <w:rPr>
          <w:rFonts w:ascii="Arial" w:hAnsi="Arial" w:cs="Arial"/>
          <w:color w:val="333333"/>
          <w:sz w:val="28"/>
          <w:szCs w:val="28"/>
        </w:rPr>
        <w:t>县级以上人民政府卫生行政部门对传染病防治工作履行下列监督检查职责</w:t>
      </w:r>
      <w:r w:rsidRPr="00895E30">
        <w:rPr>
          <w:rFonts w:ascii="Arial" w:hAnsi="Arial" w:cs="Arial"/>
          <w:color w:val="333333"/>
          <w:sz w:val="28"/>
          <w:szCs w:val="28"/>
        </w:rPr>
        <w:t>:</w:t>
      </w:r>
    </w:p>
    <w:p w14:paraId="2C733706"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一</w:t>
      </w:r>
      <w:r w:rsidRPr="00895E30">
        <w:rPr>
          <w:rFonts w:ascii="Arial" w:hAnsi="Arial" w:cs="Arial"/>
          <w:color w:val="333333"/>
          <w:sz w:val="28"/>
          <w:szCs w:val="28"/>
        </w:rPr>
        <w:t>)</w:t>
      </w:r>
      <w:r w:rsidRPr="00895E30">
        <w:rPr>
          <w:rFonts w:ascii="Arial" w:hAnsi="Arial" w:cs="Arial"/>
          <w:color w:val="333333"/>
          <w:sz w:val="28"/>
          <w:szCs w:val="28"/>
        </w:rPr>
        <w:t>对下级人民政府卫生行政部门履行本法规定的传染病防治职责进行监督检查</w:t>
      </w:r>
      <w:r w:rsidRPr="00895E30">
        <w:rPr>
          <w:rFonts w:ascii="Arial" w:hAnsi="Arial" w:cs="Arial"/>
          <w:color w:val="333333"/>
          <w:sz w:val="28"/>
          <w:szCs w:val="28"/>
        </w:rPr>
        <w:t>;</w:t>
      </w:r>
    </w:p>
    <w:p w14:paraId="5B12ACEE"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二</w:t>
      </w:r>
      <w:r w:rsidRPr="00895E30">
        <w:rPr>
          <w:rFonts w:ascii="Arial" w:hAnsi="Arial" w:cs="Arial"/>
          <w:color w:val="333333"/>
          <w:sz w:val="28"/>
          <w:szCs w:val="28"/>
        </w:rPr>
        <w:t>)</w:t>
      </w:r>
      <w:r w:rsidRPr="00895E30">
        <w:rPr>
          <w:rFonts w:ascii="Arial" w:hAnsi="Arial" w:cs="Arial"/>
          <w:color w:val="333333"/>
          <w:sz w:val="28"/>
          <w:szCs w:val="28"/>
        </w:rPr>
        <w:t>对疾病预防控制机构、医疗机构的传染病防治工作进行监督检查</w:t>
      </w:r>
      <w:r w:rsidRPr="00895E30">
        <w:rPr>
          <w:rFonts w:ascii="Arial" w:hAnsi="Arial" w:cs="Arial"/>
          <w:color w:val="333333"/>
          <w:sz w:val="28"/>
          <w:szCs w:val="28"/>
        </w:rPr>
        <w:t>;</w:t>
      </w:r>
    </w:p>
    <w:p w14:paraId="768118CC"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三</w:t>
      </w:r>
      <w:r w:rsidRPr="00895E30">
        <w:rPr>
          <w:rFonts w:ascii="Arial" w:hAnsi="Arial" w:cs="Arial"/>
          <w:color w:val="333333"/>
          <w:sz w:val="28"/>
          <w:szCs w:val="28"/>
        </w:rPr>
        <w:t>)</w:t>
      </w:r>
      <w:r w:rsidRPr="00895E30">
        <w:rPr>
          <w:rFonts w:ascii="Arial" w:hAnsi="Arial" w:cs="Arial"/>
          <w:color w:val="333333"/>
          <w:sz w:val="28"/>
          <w:szCs w:val="28"/>
        </w:rPr>
        <w:t>对采供血机构的采供血活动进行监督检查</w:t>
      </w:r>
      <w:r w:rsidRPr="00895E30">
        <w:rPr>
          <w:rFonts w:ascii="Arial" w:hAnsi="Arial" w:cs="Arial"/>
          <w:color w:val="333333"/>
          <w:sz w:val="28"/>
          <w:szCs w:val="28"/>
        </w:rPr>
        <w:t>;</w:t>
      </w:r>
    </w:p>
    <w:p w14:paraId="51A1515B"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四</w:t>
      </w:r>
      <w:r w:rsidRPr="00895E30">
        <w:rPr>
          <w:rFonts w:ascii="Arial" w:hAnsi="Arial" w:cs="Arial"/>
          <w:color w:val="333333"/>
          <w:sz w:val="28"/>
          <w:szCs w:val="28"/>
        </w:rPr>
        <w:t>)</w:t>
      </w:r>
      <w:r w:rsidRPr="00895E30">
        <w:rPr>
          <w:rFonts w:ascii="Arial" w:hAnsi="Arial" w:cs="Arial"/>
          <w:color w:val="333333"/>
          <w:sz w:val="28"/>
          <w:szCs w:val="28"/>
        </w:rPr>
        <w:t>对用于传染病防治的消毒产品及其生产单位进行监督检查，并对饮用水供水单位从事生产或者供应活动以及涉及饮用水卫生安全的产品进行监督检查</w:t>
      </w:r>
      <w:r w:rsidRPr="00895E30">
        <w:rPr>
          <w:rFonts w:ascii="Arial" w:hAnsi="Arial" w:cs="Arial"/>
          <w:color w:val="333333"/>
          <w:sz w:val="28"/>
          <w:szCs w:val="28"/>
        </w:rPr>
        <w:t>;</w:t>
      </w:r>
    </w:p>
    <w:p w14:paraId="34BAE4A7"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五</w:t>
      </w:r>
      <w:r w:rsidRPr="00895E30">
        <w:rPr>
          <w:rFonts w:ascii="Arial" w:hAnsi="Arial" w:cs="Arial"/>
          <w:color w:val="333333"/>
          <w:sz w:val="28"/>
          <w:szCs w:val="28"/>
        </w:rPr>
        <w:t>)</w:t>
      </w:r>
      <w:r w:rsidRPr="00895E30">
        <w:rPr>
          <w:rFonts w:ascii="Arial" w:hAnsi="Arial" w:cs="Arial"/>
          <w:color w:val="333333"/>
          <w:sz w:val="28"/>
          <w:szCs w:val="28"/>
        </w:rPr>
        <w:t>对传染病菌种、毒种和传染病检测样本的采集、保藏、携带、运输、使用进行监督检查</w:t>
      </w:r>
      <w:r w:rsidRPr="00895E30">
        <w:rPr>
          <w:rFonts w:ascii="Arial" w:hAnsi="Arial" w:cs="Arial"/>
          <w:color w:val="333333"/>
          <w:sz w:val="28"/>
          <w:szCs w:val="28"/>
        </w:rPr>
        <w:t>;</w:t>
      </w:r>
    </w:p>
    <w:p w14:paraId="00E2B749"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六</w:t>
      </w:r>
      <w:r w:rsidRPr="00895E30">
        <w:rPr>
          <w:rFonts w:ascii="Arial" w:hAnsi="Arial" w:cs="Arial"/>
          <w:color w:val="333333"/>
          <w:sz w:val="28"/>
          <w:szCs w:val="28"/>
        </w:rPr>
        <w:t>)</w:t>
      </w:r>
      <w:r w:rsidRPr="00895E30">
        <w:rPr>
          <w:rFonts w:ascii="Arial" w:hAnsi="Arial" w:cs="Arial"/>
          <w:color w:val="333333"/>
          <w:sz w:val="28"/>
          <w:szCs w:val="28"/>
        </w:rPr>
        <w:t>对公共场所和有关单位的卫生条件和传染病预防、控制措施进行监督检查。</w:t>
      </w:r>
    </w:p>
    <w:p w14:paraId="149E0C1E"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省级以上人民政府卫生行政部门负责组织对传染病防治重大事项的处理。</w:t>
      </w:r>
    </w:p>
    <w:p w14:paraId="0E438EE7"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第五十四条县级以上人民政府卫生行政部门在履行监督检查职责时，有权进入被检查单位和传染病疫情发生现场调查取证，查阅或者复制有关的资料和采集样本。被检查单位应当予以配合，不得拒绝、阻挠。</w:t>
      </w:r>
    </w:p>
    <w:p w14:paraId="50CDF524"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五十五条县级以上地方人民政府卫生行政部门在履行监督检查职责时，发现被传染病病原体污染的公共饮用水源、食品以及相关物品，如不及时采取控制措施可能导致传染病传播、流行的，可以采取封闭公共饮用水源、封存食品以及相关物品或者暂停销售的临时控制措施，并予以检验或者进行消毒。经检验，属于被污染的食品，应当予以销毁</w:t>
      </w:r>
      <w:r w:rsidRPr="00895E30">
        <w:rPr>
          <w:rFonts w:ascii="Arial" w:hAnsi="Arial" w:cs="Arial"/>
          <w:color w:val="333333"/>
          <w:sz w:val="28"/>
          <w:szCs w:val="28"/>
        </w:rPr>
        <w:t>;</w:t>
      </w:r>
      <w:r w:rsidRPr="00895E30">
        <w:rPr>
          <w:rFonts w:ascii="Arial" w:hAnsi="Arial" w:cs="Arial"/>
          <w:color w:val="333333"/>
          <w:sz w:val="28"/>
          <w:szCs w:val="28"/>
        </w:rPr>
        <w:t>对未被污染的食品或者经消毒后可以使用的物品，应当解除控制措施。</w:t>
      </w:r>
    </w:p>
    <w:p w14:paraId="084257A3"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第五十六条</w:t>
      </w:r>
      <w:r w:rsidRPr="00895E30">
        <w:rPr>
          <w:rFonts w:ascii="Arial" w:hAnsi="Arial" w:cs="Arial"/>
          <w:color w:val="333333"/>
          <w:sz w:val="28"/>
          <w:szCs w:val="28"/>
        </w:rPr>
        <w:t xml:space="preserve"> </w:t>
      </w:r>
      <w:r w:rsidRPr="00895E30">
        <w:rPr>
          <w:rFonts w:ascii="Arial" w:hAnsi="Arial" w:cs="Arial"/>
          <w:color w:val="333333"/>
          <w:sz w:val="28"/>
          <w:szCs w:val="28"/>
        </w:rPr>
        <w:t>卫生行政部门工作人员依法执行职务时，应当不少于两人，并出示执法证件，填写卫生执法文书。</w:t>
      </w:r>
    </w:p>
    <w:p w14:paraId="7428B312"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卫生执法文书经核对无误后，应当由卫生执法人员和当事人签名。当事人拒绝签名的，卫生执法人员应当注明情况。</w:t>
      </w:r>
    </w:p>
    <w:p w14:paraId="586AB5D8"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第五十七条</w:t>
      </w:r>
      <w:r w:rsidRPr="00895E30">
        <w:rPr>
          <w:rFonts w:ascii="Arial" w:hAnsi="Arial" w:cs="Arial"/>
          <w:color w:val="333333"/>
          <w:sz w:val="28"/>
          <w:szCs w:val="28"/>
        </w:rPr>
        <w:t xml:space="preserve"> </w:t>
      </w:r>
      <w:r w:rsidRPr="00895E30">
        <w:rPr>
          <w:rFonts w:ascii="Arial" w:hAnsi="Arial" w:cs="Arial"/>
          <w:color w:val="333333"/>
          <w:sz w:val="28"/>
          <w:szCs w:val="28"/>
        </w:rPr>
        <w:t>卫生行政部门应当依法建立健全内部监督制度，对其工作人员依据法定职权和程序履行职责的情况进行监督。</w:t>
      </w:r>
    </w:p>
    <w:p w14:paraId="10CF0680"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上级卫生行政部门发现下级卫生行政部门不及时处理职责范围内的事项或者不履行职责的，应当责令纠正或者直接予以处理。</w:t>
      </w:r>
    </w:p>
    <w:p w14:paraId="7139069B"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第五十八条</w:t>
      </w:r>
      <w:r w:rsidRPr="00895E30">
        <w:rPr>
          <w:rFonts w:ascii="Arial" w:hAnsi="Arial" w:cs="Arial"/>
          <w:color w:val="333333"/>
          <w:sz w:val="28"/>
          <w:szCs w:val="28"/>
        </w:rPr>
        <w:t xml:space="preserve"> </w:t>
      </w:r>
      <w:r w:rsidRPr="00895E30">
        <w:rPr>
          <w:rFonts w:ascii="Arial" w:hAnsi="Arial" w:cs="Arial"/>
          <w:color w:val="333333"/>
          <w:sz w:val="28"/>
          <w:szCs w:val="28"/>
        </w:rPr>
        <w:t>卫生行政部门及其工作人员履行职责，应当自觉接受社会和公民的监督。单位和个人有权向上级人民政府及其卫生行政部门举报违反本法的行为。接到举报的有关人民政府或者其卫生行政部门，应当及时调查处理。</w:t>
      </w:r>
    </w:p>
    <w:p w14:paraId="33BF6BA9"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第七章保障措施</w:t>
      </w:r>
    </w:p>
    <w:p w14:paraId="5191F5E7"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第五十九条</w:t>
      </w:r>
      <w:r w:rsidRPr="00895E30">
        <w:rPr>
          <w:rFonts w:ascii="Arial" w:hAnsi="Arial" w:cs="Arial"/>
          <w:color w:val="333333"/>
          <w:sz w:val="28"/>
          <w:szCs w:val="28"/>
        </w:rPr>
        <w:t xml:space="preserve"> </w:t>
      </w:r>
      <w:r w:rsidRPr="00895E30">
        <w:rPr>
          <w:rFonts w:ascii="Arial" w:hAnsi="Arial" w:cs="Arial"/>
          <w:color w:val="333333"/>
          <w:sz w:val="28"/>
          <w:szCs w:val="28"/>
        </w:rPr>
        <w:t>国家将传染病防治工作纳入国民经济和社会发展计划，县级以上地方人民政府将传染病防治工作纳入本行政区域的国民经济和社会发展计划。</w:t>
      </w:r>
    </w:p>
    <w:p w14:paraId="67939201"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第六十条县级以上地方人民政府按照本级政府职责负责本行政区域内传染病预防、控制、监督工作的日常经费。</w:t>
      </w:r>
    </w:p>
    <w:p w14:paraId="23553091"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国务院卫生行政部门会同国务院有关部门，根据传染病流行趋势，确定全国传染病预防、控制、救治、监测、预测、预警、监督检查等项目。中央财政对困难地区实施重大传染病防治项目给予补助。</w:t>
      </w:r>
    </w:p>
    <w:p w14:paraId="1634FC5A"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省、自治区、直辖市人民政府根据本行政区域内传染病流行趋势，在国务院卫生行政部门确定的项目范围内，确定传染病预防、控制、监督等项目，并保障项目的实施经费。</w:t>
      </w:r>
    </w:p>
    <w:p w14:paraId="09C1BBBA"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第六十一条</w:t>
      </w:r>
      <w:r w:rsidRPr="00895E30">
        <w:rPr>
          <w:rFonts w:ascii="Arial" w:hAnsi="Arial" w:cs="Arial"/>
          <w:color w:val="333333"/>
          <w:sz w:val="28"/>
          <w:szCs w:val="28"/>
        </w:rPr>
        <w:t xml:space="preserve"> </w:t>
      </w:r>
      <w:r w:rsidRPr="00895E30">
        <w:rPr>
          <w:rFonts w:ascii="Arial" w:hAnsi="Arial" w:cs="Arial"/>
          <w:color w:val="333333"/>
          <w:sz w:val="28"/>
          <w:szCs w:val="28"/>
        </w:rPr>
        <w:t>国家加强基层传染病防治体系建设，扶持贫困地区和少数民族地区的传染病防治工作。</w:t>
      </w:r>
    </w:p>
    <w:p w14:paraId="684B766E"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地方各级人民政府应当保障城市社区、农村基层传染病预防工作的经费。</w:t>
      </w:r>
    </w:p>
    <w:p w14:paraId="320B4C14"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第六十二条</w:t>
      </w:r>
      <w:r w:rsidRPr="00895E30">
        <w:rPr>
          <w:rFonts w:ascii="Arial" w:hAnsi="Arial" w:cs="Arial"/>
          <w:color w:val="333333"/>
          <w:sz w:val="28"/>
          <w:szCs w:val="28"/>
        </w:rPr>
        <w:t xml:space="preserve"> </w:t>
      </w:r>
      <w:r w:rsidRPr="00895E30">
        <w:rPr>
          <w:rFonts w:ascii="Arial" w:hAnsi="Arial" w:cs="Arial"/>
          <w:color w:val="333333"/>
          <w:sz w:val="28"/>
          <w:szCs w:val="28"/>
        </w:rPr>
        <w:t>国家对患有特定传染病的困难人群实行医疗救助，减免医疗费用。具体办法由国务院卫生行政部门会同国务院财政部门等部门制定。</w:t>
      </w:r>
    </w:p>
    <w:p w14:paraId="7672673D"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第六十三条</w:t>
      </w:r>
      <w:r w:rsidRPr="00895E30">
        <w:rPr>
          <w:rFonts w:ascii="Arial" w:hAnsi="Arial" w:cs="Arial"/>
          <w:color w:val="333333"/>
          <w:sz w:val="28"/>
          <w:szCs w:val="28"/>
        </w:rPr>
        <w:t xml:space="preserve"> </w:t>
      </w:r>
      <w:r w:rsidRPr="00895E30">
        <w:rPr>
          <w:rFonts w:ascii="Arial" w:hAnsi="Arial" w:cs="Arial"/>
          <w:color w:val="333333"/>
          <w:sz w:val="28"/>
          <w:szCs w:val="28"/>
        </w:rPr>
        <w:t>县级以上人民政府负责储备防治传染病的药品、医疗器械和其他物资，以备调用。</w:t>
      </w:r>
    </w:p>
    <w:p w14:paraId="1DEF9668"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第六十四条</w:t>
      </w:r>
      <w:r w:rsidRPr="00895E30">
        <w:rPr>
          <w:rFonts w:ascii="Arial" w:hAnsi="Arial" w:cs="Arial"/>
          <w:color w:val="333333"/>
          <w:sz w:val="28"/>
          <w:szCs w:val="28"/>
        </w:rPr>
        <w:t xml:space="preserve"> </w:t>
      </w:r>
      <w:r w:rsidRPr="00895E30">
        <w:rPr>
          <w:rFonts w:ascii="Arial" w:hAnsi="Arial" w:cs="Arial"/>
          <w:color w:val="333333"/>
          <w:sz w:val="28"/>
          <w:szCs w:val="28"/>
        </w:rPr>
        <w:t>对从事传染病预防、医疗、科研、教学、现场处理疫情的人员，以及在生产、工作中接触传染病病原体的其他人员，有关单位应当按照国家规定，采取有效的卫生防护措施和医疗保健措施，并给予适当的津贴。</w:t>
      </w:r>
    </w:p>
    <w:p w14:paraId="0B69E861"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第八章法律责任</w:t>
      </w:r>
    </w:p>
    <w:p w14:paraId="7904877C"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第六十五条</w:t>
      </w:r>
      <w:r w:rsidRPr="00895E30">
        <w:rPr>
          <w:rFonts w:ascii="Arial" w:hAnsi="Arial" w:cs="Arial"/>
          <w:color w:val="333333"/>
          <w:sz w:val="28"/>
          <w:szCs w:val="28"/>
        </w:rPr>
        <w:t xml:space="preserve"> </w:t>
      </w:r>
      <w:r w:rsidRPr="00895E30">
        <w:rPr>
          <w:rFonts w:ascii="Arial" w:hAnsi="Arial" w:cs="Arial"/>
          <w:color w:val="333333"/>
          <w:sz w:val="28"/>
          <w:szCs w:val="28"/>
        </w:rPr>
        <w:t>地方各级人民政府未依照本法的规定履行报告职责，或者隐瞒、谎报、缓报传染病疫情，或者在传染病暴发、流行时，未及时组织救治、采取控制措施的，由上级人民政府责令改正，通报批评</w:t>
      </w:r>
      <w:r w:rsidRPr="00895E30">
        <w:rPr>
          <w:rFonts w:ascii="Arial" w:hAnsi="Arial" w:cs="Arial"/>
          <w:color w:val="333333"/>
          <w:sz w:val="28"/>
          <w:szCs w:val="28"/>
        </w:rPr>
        <w:t>;</w:t>
      </w:r>
      <w:r w:rsidRPr="00895E30">
        <w:rPr>
          <w:rFonts w:ascii="Arial" w:hAnsi="Arial" w:cs="Arial"/>
          <w:color w:val="333333"/>
          <w:sz w:val="28"/>
          <w:szCs w:val="28"/>
        </w:rPr>
        <w:t>造成传染病传播、流行或者其他严重后果的，对负有责任的主管人员，依法给予行政处分</w:t>
      </w:r>
      <w:r w:rsidRPr="00895E30">
        <w:rPr>
          <w:rFonts w:ascii="Arial" w:hAnsi="Arial" w:cs="Arial"/>
          <w:color w:val="333333"/>
          <w:sz w:val="28"/>
          <w:szCs w:val="28"/>
        </w:rPr>
        <w:t>;</w:t>
      </w:r>
      <w:r w:rsidRPr="00895E30">
        <w:rPr>
          <w:rFonts w:ascii="Arial" w:hAnsi="Arial" w:cs="Arial"/>
          <w:color w:val="333333"/>
          <w:sz w:val="28"/>
          <w:szCs w:val="28"/>
        </w:rPr>
        <w:t>构成犯罪的，依法追究刑事责任。</w:t>
      </w:r>
    </w:p>
    <w:p w14:paraId="3DCE8D5E"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第六十六条</w:t>
      </w:r>
      <w:r w:rsidRPr="00895E30">
        <w:rPr>
          <w:rFonts w:ascii="Arial" w:hAnsi="Arial" w:cs="Arial"/>
          <w:color w:val="333333"/>
          <w:sz w:val="28"/>
          <w:szCs w:val="28"/>
        </w:rPr>
        <w:t xml:space="preserve"> </w:t>
      </w:r>
      <w:r w:rsidRPr="00895E30">
        <w:rPr>
          <w:rFonts w:ascii="Arial" w:hAnsi="Arial" w:cs="Arial"/>
          <w:color w:val="333333"/>
          <w:sz w:val="28"/>
          <w:szCs w:val="28"/>
        </w:rPr>
        <w:t>县级以上人民政府卫生行政部门违反本法规定，有下列情形之一的，由本级人民政府、上级人民政府卫生行政部门责令改正，通报批评</w:t>
      </w:r>
      <w:r w:rsidRPr="00895E30">
        <w:rPr>
          <w:rFonts w:ascii="Arial" w:hAnsi="Arial" w:cs="Arial"/>
          <w:color w:val="333333"/>
          <w:sz w:val="28"/>
          <w:szCs w:val="28"/>
        </w:rPr>
        <w:t>;</w:t>
      </w:r>
      <w:r w:rsidRPr="00895E30">
        <w:rPr>
          <w:rFonts w:ascii="Arial" w:hAnsi="Arial" w:cs="Arial"/>
          <w:color w:val="333333"/>
          <w:sz w:val="28"/>
          <w:szCs w:val="28"/>
        </w:rPr>
        <w:t>造成传染病传播、流行或者其他严重后果的，对负有责任的主管人员和其他直接责任人员，依法给予行政处分</w:t>
      </w:r>
      <w:r w:rsidRPr="00895E30">
        <w:rPr>
          <w:rFonts w:ascii="Arial" w:hAnsi="Arial" w:cs="Arial"/>
          <w:color w:val="333333"/>
          <w:sz w:val="28"/>
          <w:szCs w:val="28"/>
        </w:rPr>
        <w:t>;</w:t>
      </w:r>
      <w:r w:rsidRPr="00895E30">
        <w:rPr>
          <w:rFonts w:ascii="Arial" w:hAnsi="Arial" w:cs="Arial"/>
          <w:color w:val="333333"/>
          <w:sz w:val="28"/>
          <w:szCs w:val="28"/>
        </w:rPr>
        <w:t>构成犯罪的，依法追究刑事责任</w:t>
      </w:r>
      <w:r w:rsidRPr="00895E30">
        <w:rPr>
          <w:rFonts w:ascii="Arial" w:hAnsi="Arial" w:cs="Arial"/>
          <w:color w:val="333333"/>
          <w:sz w:val="28"/>
          <w:szCs w:val="28"/>
        </w:rPr>
        <w:t>:</w:t>
      </w:r>
    </w:p>
    <w:p w14:paraId="38122996"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一</w:t>
      </w:r>
      <w:r w:rsidRPr="00895E30">
        <w:rPr>
          <w:rFonts w:ascii="Arial" w:hAnsi="Arial" w:cs="Arial"/>
          <w:color w:val="333333"/>
          <w:sz w:val="28"/>
          <w:szCs w:val="28"/>
        </w:rPr>
        <w:t>)</w:t>
      </w:r>
      <w:r w:rsidRPr="00895E30">
        <w:rPr>
          <w:rFonts w:ascii="Arial" w:hAnsi="Arial" w:cs="Arial"/>
          <w:color w:val="333333"/>
          <w:sz w:val="28"/>
          <w:szCs w:val="28"/>
        </w:rPr>
        <w:t>未依法履行传染病疫情通报、报告或者公布职责，或者隐瞒、谎报、缓报传染病疫情的</w:t>
      </w:r>
      <w:r w:rsidRPr="00895E30">
        <w:rPr>
          <w:rFonts w:ascii="Arial" w:hAnsi="Arial" w:cs="Arial"/>
          <w:color w:val="333333"/>
          <w:sz w:val="28"/>
          <w:szCs w:val="28"/>
        </w:rPr>
        <w:t>;</w:t>
      </w:r>
    </w:p>
    <w:p w14:paraId="2BD2428D"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二</w:t>
      </w:r>
      <w:r w:rsidRPr="00895E30">
        <w:rPr>
          <w:rFonts w:ascii="Arial" w:hAnsi="Arial" w:cs="Arial"/>
          <w:color w:val="333333"/>
          <w:sz w:val="28"/>
          <w:szCs w:val="28"/>
        </w:rPr>
        <w:t>)</w:t>
      </w:r>
      <w:r w:rsidRPr="00895E30">
        <w:rPr>
          <w:rFonts w:ascii="Arial" w:hAnsi="Arial" w:cs="Arial"/>
          <w:color w:val="333333"/>
          <w:sz w:val="28"/>
          <w:szCs w:val="28"/>
        </w:rPr>
        <w:t>发生或者可能发生传染病传播时未及时采取预防、控制措施的</w:t>
      </w:r>
      <w:r w:rsidRPr="00895E30">
        <w:rPr>
          <w:rFonts w:ascii="Arial" w:hAnsi="Arial" w:cs="Arial"/>
          <w:color w:val="333333"/>
          <w:sz w:val="28"/>
          <w:szCs w:val="28"/>
        </w:rPr>
        <w:t>;</w:t>
      </w:r>
    </w:p>
    <w:p w14:paraId="3C4FD3A5"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三</w:t>
      </w:r>
      <w:r w:rsidRPr="00895E30">
        <w:rPr>
          <w:rFonts w:ascii="Arial" w:hAnsi="Arial" w:cs="Arial"/>
          <w:color w:val="333333"/>
          <w:sz w:val="28"/>
          <w:szCs w:val="28"/>
        </w:rPr>
        <w:t>)</w:t>
      </w:r>
      <w:r w:rsidRPr="00895E30">
        <w:rPr>
          <w:rFonts w:ascii="Arial" w:hAnsi="Arial" w:cs="Arial"/>
          <w:color w:val="333333"/>
          <w:sz w:val="28"/>
          <w:szCs w:val="28"/>
        </w:rPr>
        <w:t>未依法履行监督检查职责，或者发现违法行为不及时查处的</w:t>
      </w:r>
      <w:r w:rsidRPr="00895E30">
        <w:rPr>
          <w:rFonts w:ascii="Arial" w:hAnsi="Arial" w:cs="Arial"/>
          <w:color w:val="333333"/>
          <w:sz w:val="28"/>
          <w:szCs w:val="28"/>
        </w:rPr>
        <w:t>;</w:t>
      </w:r>
    </w:p>
    <w:p w14:paraId="5D77322A"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四</w:t>
      </w:r>
      <w:r w:rsidRPr="00895E30">
        <w:rPr>
          <w:rFonts w:ascii="Arial" w:hAnsi="Arial" w:cs="Arial"/>
          <w:color w:val="333333"/>
          <w:sz w:val="28"/>
          <w:szCs w:val="28"/>
        </w:rPr>
        <w:t>)</w:t>
      </w:r>
      <w:r w:rsidRPr="00895E30">
        <w:rPr>
          <w:rFonts w:ascii="Arial" w:hAnsi="Arial" w:cs="Arial"/>
          <w:color w:val="333333"/>
          <w:sz w:val="28"/>
          <w:szCs w:val="28"/>
        </w:rPr>
        <w:t>未及时调查、处理单位和个人对下级卫生行政部门不履行传染病防治职责的举报的</w:t>
      </w:r>
      <w:r w:rsidRPr="00895E30">
        <w:rPr>
          <w:rFonts w:ascii="Arial" w:hAnsi="Arial" w:cs="Arial"/>
          <w:color w:val="333333"/>
          <w:sz w:val="28"/>
          <w:szCs w:val="28"/>
        </w:rPr>
        <w:t>;</w:t>
      </w:r>
    </w:p>
    <w:p w14:paraId="40CC4B33"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五</w:t>
      </w:r>
      <w:r w:rsidRPr="00895E30">
        <w:rPr>
          <w:rFonts w:ascii="Arial" w:hAnsi="Arial" w:cs="Arial"/>
          <w:color w:val="333333"/>
          <w:sz w:val="28"/>
          <w:szCs w:val="28"/>
        </w:rPr>
        <w:t>)</w:t>
      </w:r>
      <w:r w:rsidRPr="00895E30">
        <w:rPr>
          <w:rFonts w:ascii="Arial" w:hAnsi="Arial" w:cs="Arial"/>
          <w:color w:val="333333"/>
          <w:sz w:val="28"/>
          <w:szCs w:val="28"/>
        </w:rPr>
        <w:t>违反本法的其他失职、渎职行为。</w:t>
      </w:r>
    </w:p>
    <w:p w14:paraId="786DCA7A"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第六十七条</w:t>
      </w:r>
      <w:r w:rsidRPr="00895E30">
        <w:rPr>
          <w:rFonts w:ascii="Arial" w:hAnsi="Arial" w:cs="Arial"/>
          <w:color w:val="333333"/>
          <w:sz w:val="28"/>
          <w:szCs w:val="28"/>
        </w:rPr>
        <w:t xml:space="preserve"> </w:t>
      </w:r>
      <w:r w:rsidRPr="00895E30">
        <w:rPr>
          <w:rFonts w:ascii="Arial" w:hAnsi="Arial" w:cs="Arial"/>
          <w:color w:val="333333"/>
          <w:sz w:val="28"/>
          <w:szCs w:val="28"/>
        </w:rPr>
        <w:t>县级以上人民政府有关部门未依照本法的规定履行传染病防治和保障职责的，由本级人民政府或者上级人民政府有关部门责令改正，通报批评</w:t>
      </w:r>
      <w:r w:rsidRPr="00895E30">
        <w:rPr>
          <w:rFonts w:ascii="Arial" w:hAnsi="Arial" w:cs="Arial"/>
          <w:color w:val="333333"/>
          <w:sz w:val="28"/>
          <w:szCs w:val="28"/>
        </w:rPr>
        <w:t>;</w:t>
      </w:r>
      <w:r w:rsidRPr="00895E30">
        <w:rPr>
          <w:rFonts w:ascii="Arial" w:hAnsi="Arial" w:cs="Arial"/>
          <w:color w:val="333333"/>
          <w:sz w:val="28"/>
          <w:szCs w:val="28"/>
        </w:rPr>
        <w:t>造成传染病传播、流行或者其他严重后果的，对负有责任的主管人员和其他直接责任人员，依法给予行政处分</w:t>
      </w:r>
      <w:r w:rsidRPr="00895E30">
        <w:rPr>
          <w:rFonts w:ascii="Arial" w:hAnsi="Arial" w:cs="Arial"/>
          <w:color w:val="333333"/>
          <w:sz w:val="28"/>
          <w:szCs w:val="28"/>
        </w:rPr>
        <w:t>;</w:t>
      </w:r>
      <w:r w:rsidRPr="00895E30">
        <w:rPr>
          <w:rFonts w:ascii="Arial" w:hAnsi="Arial" w:cs="Arial"/>
          <w:color w:val="333333"/>
          <w:sz w:val="28"/>
          <w:szCs w:val="28"/>
        </w:rPr>
        <w:t>构成犯罪的，依法追究刑事责任。</w:t>
      </w:r>
    </w:p>
    <w:p w14:paraId="26FD9A31"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第六十八条</w:t>
      </w:r>
      <w:r w:rsidRPr="00895E30">
        <w:rPr>
          <w:rFonts w:ascii="Arial" w:hAnsi="Arial" w:cs="Arial"/>
          <w:color w:val="333333"/>
          <w:sz w:val="28"/>
          <w:szCs w:val="28"/>
        </w:rPr>
        <w:t xml:space="preserve"> </w:t>
      </w:r>
      <w:r w:rsidRPr="00895E30">
        <w:rPr>
          <w:rFonts w:ascii="Arial" w:hAnsi="Arial" w:cs="Arial"/>
          <w:color w:val="333333"/>
          <w:sz w:val="28"/>
          <w:szCs w:val="28"/>
        </w:rPr>
        <w:t>疾病预防控制机构违反本法规定，有下列情形之一的，由县级以上人民政府卫生行政部门责令限期改正，通报批评，给予警告</w:t>
      </w:r>
      <w:r w:rsidRPr="00895E30">
        <w:rPr>
          <w:rFonts w:ascii="Arial" w:hAnsi="Arial" w:cs="Arial"/>
          <w:color w:val="333333"/>
          <w:sz w:val="28"/>
          <w:szCs w:val="28"/>
        </w:rPr>
        <w:t>;</w:t>
      </w:r>
      <w:r w:rsidRPr="00895E30">
        <w:rPr>
          <w:rFonts w:ascii="Arial" w:hAnsi="Arial" w:cs="Arial"/>
          <w:color w:val="333333"/>
          <w:sz w:val="28"/>
          <w:szCs w:val="28"/>
        </w:rPr>
        <w:t>对负有责任的主管人员和其他直接责任人员，依法给予降级、撤职、开除的处分，并可以依法吊销有关责任人员的执业证书</w:t>
      </w:r>
      <w:r w:rsidRPr="00895E30">
        <w:rPr>
          <w:rFonts w:ascii="Arial" w:hAnsi="Arial" w:cs="Arial"/>
          <w:color w:val="333333"/>
          <w:sz w:val="28"/>
          <w:szCs w:val="28"/>
        </w:rPr>
        <w:t>;</w:t>
      </w:r>
      <w:r w:rsidRPr="00895E30">
        <w:rPr>
          <w:rFonts w:ascii="Arial" w:hAnsi="Arial" w:cs="Arial"/>
          <w:color w:val="333333"/>
          <w:sz w:val="28"/>
          <w:szCs w:val="28"/>
        </w:rPr>
        <w:t>构成犯罪的，依法追究刑事责任</w:t>
      </w:r>
      <w:r w:rsidRPr="00895E30">
        <w:rPr>
          <w:rFonts w:ascii="Arial" w:hAnsi="Arial" w:cs="Arial"/>
          <w:color w:val="333333"/>
          <w:sz w:val="28"/>
          <w:szCs w:val="28"/>
        </w:rPr>
        <w:t>:</w:t>
      </w:r>
    </w:p>
    <w:p w14:paraId="6A11049E"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一</w:t>
      </w:r>
      <w:r w:rsidRPr="00895E30">
        <w:rPr>
          <w:rFonts w:ascii="Arial" w:hAnsi="Arial" w:cs="Arial"/>
          <w:color w:val="333333"/>
          <w:sz w:val="28"/>
          <w:szCs w:val="28"/>
        </w:rPr>
        <w:t>)</w:t>
      </w:r>
      <w:r w:rsidRPr="00895E30">
        <w:rPr>
          <w:rFonts w:ascii="Arial" w:hAnsi="Arial" w:cs="Arial"/>
          <w:color w:val="333333"/>
          <w:sz w:val="28"/>
          <w:szCs w:val="28"/>
        </w:rPr>
        <w:t>未依法履行传染病监测职责的</w:t>
      </w:r>
      <w:r w:rsidRPr="00895E30">
        <w:rPr>
          <w:rFonts w:ascii="Arial" w:hAnsi="Arial" w:cs="Arial"/>
          <w:color w:val="333333"/>
          <w:sz w:val="28"/>
          <w:szCs w:val="28"/>
        </w:rPr>
        <w:t>;</w:t>
      </w:r>
    </w:p>
    <w:p w14:paraId="29EB11CB"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二</w:t>
      </w:r>
      <w:r w:rsidRPr="00895E30">
        <w:rPr>
          <w:rFonts w:ascii="Arial" w:hAnsi="Arial" w:cs="Arial"/>
          <w:color w:val="333333"/>
          <w:sz w:val="28"/>
          <w:szCs w:val="28"/>
        </w:rPr>
        <w:t>)</w:t>
      </w:r>
      <w:r w:rsidRPr="00895E30">
        <w:rPr>
          <w:rFonts w:ascii="Arial" w:hAnsi="Arial" w:cs="Arial"/>
          <w:color w:val="333333"/>
          <w:sz w:val="28"/>
          <w:szCs w:val="28"/>
        </w:rPr>
        <w:t>未依法履行传染病疫情报告、通报职责，或者隐瞒、谎报、缓报传染病疫情的</w:t>
      </w:r>
      <w:r w:rsidRPr="00895E30">
        <w:rPr>
          <w:rFonts w:ascii="Arial" w:hAnsi="Arial" w:cs="Arial"/>
          <w:color w:val="333333"/>
          <w:sz w:val="28"/>
          <w:szCs w:val="28"/>
        </w:rPr>
        <w:t>;</w:t>
      </w:r>
    </w:p>
    <w:p w14:paraId="3A165DE8"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三</w:t>
      </w:r>
      <w:r w:rsidRPr="00895E30">
        <w:rPr>
          <w:rFonts w:ascii="Arial" w:hAnsi="Arial" w:cs="Arial"/>
          <w:color w:val="333333"/>
          <w:sz w:val="28"/>
          <w:szCs w:val="28"/>
        </w:rPr>
        <w:t>)</w:t>
      </w:r>
      <w:r w:rsidRPr="00895E30">
        <w:rPr>
          <w:rFonts w:ascii="Arial" w:hAnsi="Arial" w:cs="Arial"/>
          <w:color w:val="333333"/>
          <w:sz w:val="28"/>
          <w:szCs w:val="28"/>
        </w:rPr>
        <w:t>未主动收集传染病疫情信息，或者对传染病疫情信息和疫情报告未及时进行分析、调查、核实的</w:t>
      </w:r>
      <w:r w:rsidRPr="00895E30">
        <w:rPr>
          <w:rFonts w:ascii="Arial" w:hAnsi="Arial" w:cs="Arial"/>
          <w:color w:val="333333"/>
          <w:sz w:val="28"/>
          <w:szCs w:val="28"/>
        </w:rPr>
        <w:t>;</w:t>
      </w:r>
    </w:p>
    <w:p w14:paraId="071D59DD"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四</w:t>
      </w:r>
      <w:r w:rsidRPr="00895E30">
        <w:rPr>
          <w:rFonts w:ascii="Arial" w:hAnsi="Arial" w:cs="Arial"/>
          <w:color w:val="333333"/>
          <w:sz w:val="28"/>
          <w:szCs w:val="28"/>
        </w:rPr>
        <w:t>)</w:t>
      </w:r>
      <w:r w:rsidRPr="00895E30">
        <w:rPr>
          <w:rFonts w:ascii="Arial" w:hAnsi="Arial" w:cs="Arial"/>
          <w:color w:val="333333"/>
          <w:sz w:val="28"/>
          <w:szCs w:val="28"/>
        </w:rPr>
        <w:t>发现传染病疫情时，未依据职责及时采取本法规定的措施的</w:t>
      </w:r>
      <w:r w:rsidRPr="00895E30">
        <w:rPr>
          <w:rFonts w:ascii="Arial" w:hAnsi="Arial" w:cs="Arial"/>
          <w:color w:val="333333"/>
          <w:sz w:val="28"/>
          <w:szCs w:val="28"/>
        </w:rPr>
        <w:t>;</w:t>
      </w:r>
    </w:p>
    <w:p w14:paraId="0C0D18D4"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五</w:t>
      </w:r>
      <w:r w:rsidRPr="00895E30">
        <w:rPr>
          <w:rFonts w:ascii="Arial" w:hAnsi="Arial" w:cs="Arial"/>
          <w:color w:val="333333"/>
          <w:sz w:val="28"/>
          <w:szCs w:val="28"/>
        </w:rPr>
        <w:t>)</w:t>
      </w:r>
      <w:r w:rsidRPr="00895E30">
        <w:rPr>
          <w:rFonts w:ascii="Arial" w:hAnsi="Arial" w:cs="Arial"/>
          <w:color w:val="333333"/>
          <w:sz w:val="28"/>
          <w:szCs w:val="28"/>
        </w:rPr>
        <w:t>故意泄露传染病病人、病原携带者、疑似传染病病人、密切接触者涉及个人隐私的有关信息、资料的。</w:t>
      </w:r>
    </w:p>
    <w:p w14:paraId="6D7E3090"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第六十九条</w:t>
      </w:r>
      <w:r w:rsidRPr="00895E30">
        <w:rPr>
          <w:rFonts w:ascii="Arial" w:hAnsi="Arial" w:cs="Arial"/>
          <w:color w:val="333333"/>
          <w:sz w:val="28"/>
          <w:szCs w:val="28"/>
        </w:rPr>
        <w:t xml:space="preserve"> </w:t>
      </w:r>
      <w:r w:rsidRPr="00895E30">
        <w:rPr>
          <w:rFonts w:ascii="Arial" w:hAnsi="Arial" w:cs="Arial"/>
          <w:color w:val="333333"/>
          <w:sz w:val="28"/>
          <w:szCs w:val="28"/>
        </w:rPr>
        <w:t>医疗机构违反本法规定，有下列情形之一的，由县级以上人民政府卫生行政部门责令改正，通报批评，给予警告</w:t>
      </w:r>
      <w:r w:rsidRPr="00895E30">
        <w:rPr>
          <w:rFonts w:ascii="Arial" w:hAnsi="Arial" w:cs="Arial"/>
          <w:color w:val="333333"/>
          <w:sz w:val="28"/>
          <w:szCs w:val="28"/>
        </w:rPr>
        <w:t>;</w:t>
      </w:r>
      <w:r w:rsidRPr="00895E30">
        <w:rPr>
          <w:rFonts w:ascii="Arial" w:hAnsi="Arial" w:cs="Arial"/>
          <w:color w:val="333333"/>
          <w:sz w:val="28"/>
          <w:szCs w:val="28"/>
        </w:rPr>
        <w:t>造成传染病传播、流行或者其他严重后果的，对负有责任的主管人员和其他直接责任人员，依法给予降级、撤职、开除的处分，并可以依法吊销有关责任人员的执业证书</w:t>
      </w:r>
      <w:r w:rsidRPr="00895E30">
        <w:rPr>
          <w:rFonts w:ascii="Arial" w:hAnsi="Arial" w:cs="Arial"/>
          <w:color w:val="333333"/>
          <w:sz w:val="28"/>
          <w:szCs w:val="28"/>
        </w:rPr>
        <w:t>;</w:t>
      </w:r>
      <w:r w:rsidRPr="00895E30">
        <w:rPr>
          <w:rFonts w:ascii="Arial" w:hAnsi="Arial" w:cs="Arial"/>
          <w:color w:val="333333"/>
          <w:sz w:val="28"/>
          <w:szCs w:val="28"/>
        </w:rPr>
        <w:t>构成犯罪的，依法追究刑事责任</w:t>
      </w:r>
      <w:r w:rsidRPr="00895E30">
        <w:rPr>
          <w:rFonts w:ascii="Arial" w:hAnsi="Arial" w:cs="Arial"/>
          <w:color w:val="333333"/>
          <w:sz w:val="28"/>
          <w:szCs w:val="28"/>
        </w:rPr>
        <w:t>:</w:t>
      </w:r>
    </w:p>
    <w:p w14:paraId="1D1A0352"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一</w:t>
      </w:r>
      <w:r w:rsidRPr="00895E30">
        <w:rPr>
          <w:rFonts w:ascii="Arial" w:hAnsi="Arial" w:cs="Arial"/>
          <w:color w:val="333333"/>
          <w:sz w:val="28"/>
          <w:szCs w:val="28"/>
        </w:rPr>
        <w:t>)</w:t>
      </w:r>
      <w:r w:rsidRPr="00895E30">
        <w:rPr>
          <w:rFonts w:ascii="Arial" w:hAnsi="Arial" w:cs="Arial"/>
          <w:color w:val="333333"/>
          <w:sz w:val="28"/>
          <w:szCs w:val="28"/>
        </w:rPr>
        <w:t>未按照规定承担本单位的传染病预防、控制工作、医院感染控制任务和责任区域内的传染病预防工作的</w:t>
      </w:r>
      <w:r w:rsidRPr="00895E30">
        <w:rPr>
          <w:rFonts w:ascii="Arial" w:hAnsi="Arial" w:cs="Arial"/>
          <w:color w:val="333333"/>
          <w:sz w:val="28"/>
          <w:szCs w:val="28"/>
        </w:rPr>
        <w:t>;</w:t>
      </w:r>
    </w:p>
    <w:p w14:paraId="09FE0FC6"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二</w:t>
      </w:r>
      <w:r w:rsidRPr="00895E30">
        <w:rPr>
          <w:rFonts w:ascii="Arial" w:hAnsi="Arial" w:cs="Arial"/>
          <w:color w:val="333333"/>
          <w:sz w:val="28"/>
          <w:szCs w:val="28"/>
        </w:rPr>
        <w:t>)</w:t>
      </w:r>
      <w:r w:rsidRPr="00895E30">
        <w:rPr>
          <w:rFonts w:ascii="Arial" w:hAnsi="Arial" w:cs="Arial"/>
          <w:color w:val="333333"/>
          <w:sz w:val="28"/>
          <w:szCs w:val="28"/>
        </w:rPr>
        <w:t>未按照规定报告传染病疫情，或者隐瞒、谎报、缓报传染病疫情的</w:t>
      </w:r>
      <w:r w:rsidRPr="00895E30">
        <w:rPr>
          <w:rFonts w:ascii="Arial" w:hAnsi="Arial" w:cs="Arial"/>
          <w:color w:val="333333"/>
          <w:sz w:val="28"/>
          <w:szCs w:val="28"/>
        </w:rPr>
        <w:t>;</w:t>
      </w:r>
    </w:p>
    <w:p w14:paraId="72AFCE22"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三</w:t>
      </w:r>
      <w:r w:rsidRPr="00895E30">
        <w:rPr>
          <w:rFonts w:ascii="Arial" w:hAnsi="Arial" w:cs="Arial"/>
          <w:color w:val="333333"/>
          <w:sz w:val="28"/>
          <w:szCs w:val="28"/>
        </w:rPr>
        <w:t>)</w:t>
      </w:r>
      <w:r w:rsidRPr="00895E30">
        <w:rPr>
          <w:rFonts w:ascii="Arial" w:hAnsi="Arial" w:cs="Arial"/>
          <w:color w:val="333333"/>
          <w:sz w:val="28"/>
          <w:szCs w:val="28"/>
        </w:rPr>
        <w:t>发现传染病疫情时，未按照规定对传染病病人、疑似传染病病人提供医疗救护、现场救援、接诊、转诊的，或者拒绝接受转诊的</w:t>
      </w:r>
      <w:r w:rsidRPr="00895E30">
        <w:rPr>
          <w:rFonts w:ascii="Arial" w:hAnsi="Arial" w:cs="Arial"/>
          <w:color w:val="333333"/>
          <w:sz w:val="28"/>
          <w:szCs w:val="28"/>
        </w:rPr>
        <w:t>;</w:t>
      </w:r>
    </w:p>
    <w:p w14:paraId="5D83D8D3"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四</w:t>
      </w:r>
      <w:r w:rsidRPr="00895E30">
        <w:rPr>
          <w:rFonts w:ascii="Arial" w:hAnsi="Arial" w:cs="Arial"/>
          <w:color w:val="333333"/>
          <w:sz w:val="28"/>
          <w:szCs w:val="28"/>
        </w:rPr>
        <w:t>)</w:t>
      </w:r>
      <w:r w:rsidRPr="00895E30">
        <w:rPr>
          <w:rFonts w:ascii="Arial" w:hAnsi="Arial" w:cs="Arial"/>
          <w:color w:val="333333"/>
          <w:sz w:val="28"/>
          <w:szCs w:val="28"/>
        </w:rPr>
        <w:t>未按照规定对本单位内被传染病病原体污染的场所、物品以及医疗废物实施消毒或者无害化处置的</w:t>
      </w:r>
      <w:r w:rsidRPr="00895E30">
        <w:rPr>
          <w:rFonts w:ascii="Arial" w:hAnsi="Arial" w:cs="Arial"/>
          <w:color w:val="333333"/>
          <w:sz w:val="28"/>
          <w:szCs w:val="28"/>
        </w:rPr>
        <w:t>;</w:t>
      </w:r>
    </w:p>
    <w:p w14:paraId="2621F4D7"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五</w:t>
      </w:r>
      <w:r w:rsidRPr="00895E30">
        <w:rPr>
          <w:rFonts w:ascii="Arial" w:hAnsi="Arial" w:cs="Arial"/>
          <w:color w:val="333333"/>
          <w:sz w:val="28"/>
          <w:szCs w:val="28"/>
        </w:rPr>
        <w:t>)</w:t>
      </w:r>
      <w:r w:rsidRPr="00895E30">
        <w:rPr>
          <w:rFonts w:ascii="Arial" w:hAnsi="Arial" w:cs="Arial"/>
          <w:color w:val="333333"/>
          <w:sz w:val="28"/>
          <w:szCs w:val="28"/>
        </w:rPr>
        <w:t>未按照规定对医疗器械进行消毒，或者对按照规定一次使用的医疗器具未予销毁，再次使用的</w:t>
      </w:r>
      <w:r w:rsidRPr="00895E30">
        <w:rPr>
          <w:rFonts w:ascii="Arial" w:hAnsi="Arial" w:cs="Arial"/>
          <w:color w:val="333333"/>
          <w:sz w:val="28"/>
          <w:szCs w:val="28"/>
        </w:rPr>
        <w:t>;</w:t>
      </w:r>
    </w:p>
    <w:p w14:paraId="7FBA9BF1"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六</w:t>
      </w:r>
      <w:r w:rsidRPr="00895E30">
        <w:rPr>
          <w:rFonts w:ascii="Arial" w:hAnsi="Arial" w:cs="Arial"/>
          <w:color w:val="333333"/>
          <w:sz w:val="28"/>
          <w:szCs w:val="28"/>
        </w:rPr>
        <w:t>)</w:t>
      </w:r>
      <w:r w:rsidRPr="00895E30">
        <w:rPr>
          <w:rFonts w:ascii="Arial" w:hAnsi="Arial" w:cs="Arial"/>
          <w:color w:val="333333"/>
          <w:sz w:val="28"/>
          <w:szCs w:val="28"/>
        </w:rPr>
        <w:t>在医疗救治过程中未按照规定保管医学记录资料的</w:t>
      </w:r>
      <w:r w:rsidRPr="00895E30">
        <w:rPr>
          <w:rFonts w:ascii="Arial" w:hAnsi="Arial" w:cs="Arial"/>
          <w:color w:val="333333"/>
          <w:sz w:val="28"/>
          <w:szCs w:val="28"/>
        </w:rPr>
        <w:t>;</w:t>
      </w:r>
    </w:p>
    <w:p w14:paraId="34FD6377"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七</w:t>
      </w:r>
      <w:r w:rsidRPr="00895E30">
        <w:rPr>
          <w:rFonts w:ascii="Arial" w:hAnsi="Arial" w:cs="Arial"/>
          <w:color w:val="333333"/>
          <w:sz w:val="28"/>
          <w:szCs w:val="28"/>
        </w:rPr>
        <w:t>)</w:t>
      </w:r>
      <w:r w:rsidRPr="00895E30">
        <w:rPr>
          <w:rFonts w:ascii="Arial" w:hAnsi="Arial" w:cs="Arial"/>
          <w:color w:val="333333"/>
          <w:sz w:val="28"/>
          <w:szCs w:val="28"/>
        </w:rPr>
        <w:t>故意泄露传染病病人、病原携带者、疑似传染病病人、密切接触者涉及个人隐私的有关信息、资料的。</w:t>
      </w:r>
    </w:p>
    <w:p w14:paraId="77DD89E5"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七十条采供血机构未按照规定报告传染病疫情，或者隐瞒、谎报、缓报传染病疫情，或者未执行国家有关规定，导致因输入血液引起经血液传播疾病发生的，由县级以上人民政府卫生行政部门责令改正，通报批评，给予警告</w:t>
      </w:r>
      <w:r w:rsidRPr="00895E30">
        <w:rPr>
          <w:rFonts w:ascii="Arial" w:hAnsi="Arial" w:cs="Arial"/>
          <w:color w:val="333333"/>
          <w:sz w:val="28"/>
          <w:szCs w:val="28"/>
        </w:rPr>
        <w:t>;</w:t>
      </w:r>
      <w:r w:rsidRPr="00895E30">
        <w:rPr>
          <w:rFonts w:ascii="Arial" w:hAnsi="Arial" w:cs="Arial"/>
          <w:color w:val="333333"/>
          <w:sz w:val="28"/>
          <w:szCs w:val="28"/>
        </w:rPr>
        <w:t>造成传染病传播、流行或者其他严重后果的，对负有责任的主管人员和其他直接责任人员，依法给予降级、撤职、开除的处分，并可以依法吊销采供血机构的执业许可证</w:t>
      </w:r>
      <w:r w:rsidRPr="00895E30">
        <w:rPr>
          <w:rFonts w:ascii="Arial" w:hAnsi="Arial" w:cs="Arial"/>
          <w:color w:val="333333"/>
          <w:sz w:val="28"/>
          <w:szCs w:val="28"/>
        </w:rPr>
        <w:t>;</w:t>
      </w:r>
      <w:r w:rsidRPr="00895E30">
        <w:rPr>
          <w:rFonts w:ascii="Arial" w:hAnsi="Arial" w:cs="Arial"/>
          <w:color w:val="333333"/>
          <w:sz w:val="28"/>
          <w:szCs w:val="28"/>
        </w:rPr>
        <w:t>构成犯罪的，依法追究刑事责任。</w:t>
      </w:r>
    </w:p>
    <w:p w14:paraId="090002D7"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非法采集血液或者组织他人出卖血液的，由县级以上人民政府卫生行政部门予以取缔，没收违法所得，可以并处十万元以下的罚款</w:t>
      </w:r>
      <w:r w:rsidRPr="00895E30">
        <w:rPr>
          <w:rFonts w:ascii="Arial" w:hAnsi="Arial" w:cs="Arial"/>
          <w:color w:val="333333"/>
          <w:sz w:val="28"/>
          <w:szCs w:val="28"/>
        </w:rPr>
        <w:t>;</w:t>
      </w:r>
      <w:r w:rsidRPr="00895E30">
        <w:rPr>
          <w:rFonts w:ascii="Arial" w:hAnsi="Arial" w:cs="Arial"/>
          <w:color w:val="333333"/>
          <w:sz w:val="28"/>
          <w:szCs w:val="28"/>
        </w:rPr>
        <w:t>构成犯罪的，依法追究刑事责任。</w:t>
      </w:r>
    </w:p>
    <w:p w14:paraId="6079B444"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第七十一条</w:t>
      </w:r>
      <w:r w:rsidRPr="00895E30">
        <w:rPr>
          <w:rFonts w:ascii="Arial" w:hAnsi="Arial" w:cs="Arial"/>
          <w:color w:val="333333"/>
          <w:sz w:val="28"/>
          <w:szCs w:val="28"/>
        </w:rPr>
        <w:t xml:space="preserve"> </w:t>
      </w:r>
      <w:r w:rsidRPr="00895E30">
        <w:rPr>
          <w:rFonts w:ascii="Arial" w:hAnsi="Arial" w:cs="Arial"/>
          <w:color w:val="333333"/>
          <w:sz w:val="28"/>
          <w:szCs w:val="28"/>
        </w:rPr>
        <w:t>国境卫生检疫机关、动物防疫机构未依法履行传染病疫情通报职责的，由有关部门在各自职责范围内责令改正，通报批评</w:t>
      </w:r>
      <w:r w:rsidRPr="00895E30">
        <w:rPr>
          <w:rFonts w:ascii="Arial" w:hAnsi="Arial" w:cs="Arial"/>
          <w:color w:val="333333"/>
          <w:sz w:val="28"/>
          <w:szCs w:val="28"/>
        </w:rPr>
        <w:t>;</w:t>
      </w:r>
      <w:r w:rsidRPr="00895E30">
        <w:rPr>
          <w:rFonts w:ascii="Arial" w:hAnsi="Arial" w:cs="Arial"/>
          <w:color w:val="333333"/>
          <w:sz w:val="28"/>
          <w:szCs w:val="28"/>
        </w:rPr>
        <w:t>造成传染病传播、流行或者其他严重后果的，对负有责任的主管人员和其他直接责任人员，依法给予降级、撤职、开除的处分</w:t>
      </w:r>
      <w:r w:rsidRPr="00895E30">
        <w:rPr>
          <w:rFonts w:ascii="Arial" w:hAnsi="Arial" w:cs="Arial"/>
          <w:color w:val="333333"/>
          <w:sz w:val="28"/>
          <w:szCs w:val="28"/>
        </w:rPr>
        <w:t>;</w:t>
      </w:r>
      <w:r w:rsidRPr="00895E30">
        <w:rPr>
          <w:rFonts w:ascii="Arial" w:hAnsi="Arial" w:cs="Arial"/>
          <w:color w:val="333333"/>
          <w:sz w:val="28"/>
          <w:szCs w:val="28"/>
        </w:rPr>
        <w:t>构成犯罪的，依法追究刑事责任。</w:t>
      </w:r>
    </w:p>
    <w:p w14:paraId="38057D74"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第七十二条</w:t>
      </w:r>
      <w:r w:rsidRPr="00895E30">
        <w:rPr>
          <w:rFonts w:ascii="Arial" w:hAnsi="Arial" w:cs="Arial"/>
          <w:color w:val="333333"/>
          <w:sz w:val="28"/>
          <w:szCs w:val="28"/>
        </w:rPr>
        <w:t xml:space="preserve"> </w:t>
      </w:r>
      <w:r w:rsidRPr="00895E30">
        <w:rPr>
          <w:rFonts w:ascii="Arial" w:hAnsi="Arial" w:cs="Arial"/>
          <w:color w:val="333333"/>
          <w:sz w:val="28"/>
          <w:szCs w:val="28"/>
        </w:rPr>
        <w:t>铁路、交通、民用航空经营单位未依照本法的规定优先运送处理传染病疫情的人员以及防治传染病的药品和医疗器械的，由有关部门责令限期改正，给予警告</w:t>
      </w:r>
      <w:r w:rsidRPr="00895E30">
        <w:rPr>
          <w:rFonts w:ascii="Arial" w:hAnsi="Arial" w:cs="Arial"/>
          <w:color w:val="333333"/>
          <w:sz w:val="28"/>
          <w:szCs w:val="28"/>
        </w:rPr>
        <w:t>;</w:t>
      </w:r>
      <w:r w:rsidRPr="00895E30">
        <w:rPr>
          <w:rFonts w:ascii="Arial" w:hAnsi="Arial" w:cs="Arial"/>
          <w:color w:val="333333"/>
          <w:sz w:val="28"/>
          <w:szCs w:val="28"/>
        </w:rPr>
        <w:t>造成严重后果的，对负有责任的主管人员和其他直接责任人员，依法给予降级、撤职、开除的处分。</w:t>
      </w:r>
    </w:p>
    <w:p w14:paraId="45AAA26F"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第七十三条</w:t>
      </w:r>
      <w:r w:rsidRPr="00895E30">
        <w:rPr>
          <w:rFonts w:ascii="Arial" w:hAnsi="Arial" w:cs="Arial"/>
          <w:color w:val="333333"/>
          <w:sz w:val="28"/>
          <w:szCs w:val="28"/>
        </w:rPr>
        <w:t xml:space="preserve"> </w:t>
      </w:r>
      <w:r w:rsidRPr="00895E30">
        <w:rPr>
          <w:rFonts w:ascii="Arial" w:hAnsi="Arial" w:cs="Arial"/>
          <w:color w:val="333333"/>
          <w:sz w:val="28"/>
          <w:szCs w:val="28"/>
        </w:rPr>
        <w:t>违反本法规定，有下列情形之一，导致或者可能导致传染病传播、流行的，由县级以上人民政府卫生行政部门责令限期改正，没收违法所得，可以并处五万元以下的罚款</w:t>
      </w:r>
      <w:r w:rsidRPr="00895E30">
        <w:rPr>
          <w:rFonts w:ascii="Arial" w:hAnsi="Arial" w:cs="Arial"/>
          <w:color w:val="333333"/>
          <w:sz w:val="28"/>
          <w:szCs w:val="28"/>
        </w:rPr>
        <w:t>;</w:t>
      </w:r>
      <w:r w:rsidRPr="00895E30">
        <w:rPr>
          <w:rFonts w:ascii="Arial" w:hAnsi="Arial" w:cs="Arial"/>
          <w:color w:val="333333"/>
          <w:sz w:val="28"/>
          <w:szCs w:val="28"/>
        </w:rPr>
        <w:t>已取得许可证的，原发证部门可以依法暂扣或者吊销许可证</w:t>
      </w:r>
      <w:r w:rsidRPr="00895E30">
        <w:rPr>
          <w:rFonts w:ascii="Arial" w:hAnsi="Arial" w:cs="Arial"/>
          <w:color w:val="333333"/>
          <w:sz w:val="28"/>
          <w:szCs w:val="28"/>
        </w:rPr>
        <w:t>;</w:t>
      </w:r>
      <w:r w:rsidRPr="00895E30">
        <w:rPr>
          <w:rFonts w:ascii="Arial" w:hAnsi="Arial" w:cs="Arial"/>
          <w:color w:val="333333"/>
          <w:sz w:val="28"/>
          <w:szCs w:val="28"/>
        </w:rPr>
        <w:t>构成犯罪的，依法追究刑事责任</w:t>
      </w:r>
      <w:r w:rsidRPr="00895E30">
        <w:rPr>
          <w:rFonts w:ascii="Arial" w:hAnsi="Arial" w:cs="Arial"/>
          <w:color w:val="333333"/>
          <w:sz w:val="28"/>
          <w:szCs w:val="28"/>
        </w:rPr>
        <w:t>:</w:t>
      </w:r>
    </w:p>
    <w:p w14:paraId="3E264741"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一</w:t>
      </w:r>
      <w:r w:rsidRPr="00895E30">
        <w:rPr>
          <w:rFonts w:ascii="Arial" w:hAnsi="Arial" w:cs="Arial"/>
          <w:color w:val="333333"/>
          <w:sz w:val="28"/>
          <w:szCs w:val="28"/>
        </w:rPr>
        <w:t>)</w:t>
      </w:r>
      <w:r w:rsidRPr="00895E30">
        <w:rPr>
          <w:rFonts w:ascii="Arial" w:hAnsi="Arial" w:cs="Arial"/>
          <w:color w:val="333333"/>
          <w:sz w:val="28"/>
          <w:szCs w:val="28"/>
        </w:rPr>
        <w:t>饮用水供水单位供应的饮用水不符合国家卫生标准和卫生规范的</w:t>
      </w:r>
      <w:r w:rsidRPr="00895E30">
        <w:rPr>
          <w:rFonts w:ascii="Arial" w:hAnsi="Arial" w:cs="Arial"/>
          <w:color w:val="333333"/>
          <w:sz w:val="28"/>
          <w:szCs w:val="28"/>
        </w:rPr>
        <w:t>;</w:t>
      </w:r>
    </w:p>
    <w:p w14:paraId="5D8854AA"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二</w:t>
      </w:r>
      <w:r w:rsidRPr="00895E30">
        <w:rPr>
          <w:rFonts w:ascii="Arial" w:hAnsi="Arial" w:cs="Arial"/>
          <w:color w:val="333333"/>
          <w:sz w:val="28"/>
          <w:szCs w:val="28"/>
        </w:rPr>
        <w:t>)</w:t>
      </w:r>
      <w:r w:rsidRPr="00895E30">
        <w:rPr>
          <w:rFonts w:ascii="Arial" w:hAnsi="Arial" w:cs="Arial"/>
          <w:color w:val="333333"/>
          <w:sz w:val="28"/>
          <w:szCs w:val="28"/>
        </w:rPr>
        <w:t>涉及饮用水卫生安全的产品不符合国家卫生标准和卫生规范的</w:t>
      </w:r>
      <w:r w:rsidRPr="00895E30">
        <w:rPr>
          <w:rFonts w:ascii="Arial" w:hAnsi="Arial" w:cs="Arial"/>
          <w:color w:val="333333"/>
          <w:sz w:val="28"/>
          <w:szCs w:val="28"/>
        </w:rPr>
        <w:t>;</w:t>
      </w:r>
    </w:p>
    <w:p w14:paraId="5224E59C"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三</w:t>
      </w:r>
      <w:r w:rsidRPr="00895E30">
        <w:rPr>
          <w:rFonts w:ascii="Arial" w:hAnsi="Arial" w:cs="Arial"/>
          <w:color w:val="333333"/>
          <w:sz w:val="28"/>
          <w:szCs w:val="28"/>
        </w:rPr>
        <w:t>)</w:t>
      </w:r>
      <w:r w:rsidRPr="00895E30">
        <w:rPr>
          <w:rFonts w:ascii="Arial" w:hAnsi="Arial" w:cs="Arial"/>
          <w:color w:val="333333"/>
          <w:sz w:val="28"/>
          <w:szCs w:val="28"/>
        </w:rPr>
        <w:t>用于传染病防治的消毒产品不符合国家卫生标准和卫生规范的</w:t>
      </w:r>
      <w:r w:rsidRPr="00895E30">
        <w:rPr>
          <w:rFonts w:ascii="Arial" w:hAnsi="Arial" w:cs="Arial"/>
          <w:color w:val="333333"/>
          <w:sz w:val="28"/>
          <w:szCs w:val="28"/>
        </w:rPr>
        <w:t>;</w:t>
      </w:r>
    </w:p>
    <w:p w14:paraId="6C896211"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四</w:t>
      </w:r>
      <w:r w:rsidRPr="00895E30">
        <w:rPr>
          <w:rFonts w:ascii="Arial" w:hAnsi="Arial" w:cs="Arial"/>
          <w:color w:val="333333"/>
          <w:sz w:val="28"/>
          <w:szCs w:val="28"/>
        </w:rPr>
        <w:t>)</w:t>
      </w:r>
      <w:r w:rsidRPr="00895E30">
        <w:rPr>
          <w:rFonts w:ascii="Arial" w:hAnsi="Arial" w:cs="Arial"/>
          <w:color w:val="333333"/>
          <w:sz w:val="28"/>
          <w:szCs w:val="28"/>
        </w:rPr>
        <w:t>出售、运输疫区中被传染病病原体污染或者可能被传染病病原体污染的物品，未进行消毒处理的</w:t>
      </w:r>
      <w:r w:rsidRPr="00895E30">
        <w:rPr>
          <w:rFonts w:ascii="Arial" w:hAnsi="Arial" w:cs="Arial"/>
          <w:color w:val="333333"/>
          <w:sz w:val="28"/>
          <w:szCs w:val="28"/>
        </w:rPr>
        <w:t>;</w:t>
      </w:r>
    </w:p>
    <w:p w14:paraId="6D84228E"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五</w:t>
      </w:r>
      <w:r w:rsidRPr="00895E30">
        <w:rPr>
          <w:rFonts w:ascii="Arial" w:hAnsi="Arial" w:cs="Arial"/>
          <w:color w:val="333333"/>
          <w:sz w:val="28"/>
          <w:szCs w:val="28"/>
        </w:rPr>
        <w:t>)</w:t>
      </w:r>
      <w:r w:rsidRPr="00895E30">
        <w:rPr>
          <w:rFonts w:ascii="Arial" w:hAnsi="Arial" w:cs="Arial"/>
          <w:color w:val="333333"/>
          <w:sz w:val="28"/>
          <w:szCs w:val="28"/>
        </w:rPr>
        <w:t>生物制品生产单位生产的血液制品不符合国家质量标准的。</w:t>
      </w:r>
    </w:p>
    <w:p w14:paraId="012E8F83"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第七十四条</w:t>
      </w:r>
      <w:r w:rsidRPr="00895E30">
        <w:rPr>
          <w:rFonts w:ascii="Arial" w:hAnsi="Arial" w:cs="Arial"/>
          <w:color w:val="333333"/>
          <w:sz w:val="28"/>
          <w:szCs w:val="28"/>
        </w:rPr>
        <w:t xml:space="preserve"> </w:t>
      </w:r>
      <w:r w:rsidRPr="00895E30">
        <w:rPr>
          <w:rFonts w:ascii="Arial" w:hAnsi="Arial" w:cs="Arial"/>
          <w:color w:val="333333"/>
          <w:sz w:val="28"/>
          <w:szCs w:val="28"/>
        </w:rPr>
        <w:t>违反本法规定，有下列情形之一的，由县级以上地方人民政府卫生行政部门责令改正，通报批评，给予警告，已取得许可证的，可以依法暂扣或者吊销许可证</w:t>
      </w:r>
      <w:r w:rsidRPr="00895E30">
        <w:rPr>
          <w:rFonts w:ascii="Arial" w:hAnsi="Arial" w:cs="Arial"/>
          <w:color w:val="333333"/>
          <w:sz w:val="28"/>
          <w:szCs w:val="28"/>
        </w:rPr>
        <w:t>;</w:t>
      </w:r>
      <w:r w:rsidRPr="00895E30">
        <w:rPr>
          <w:rFonts w:ascii="Arial" w:hAnsi="Arial" w:cs="Arial"/>
          <w:color w:val="333333"/>
          <w:sz w:val="28"/>
          <w:szCs w:val="28"/>
        </w:rPr>
        <w:t>造成传染病传播、流行以及其他严重后果的，对负有责任的主管人员和其他直接责任人员，依法给予降级、撤职、开除的处分，并可以依法吊销有关责任人员的执业证书</w:t>
      </w:r>
      <w:r w:rsidRPr="00895E30">
        <w:rPr>
          <w:rFonts w:ascii="Arial" w:hAnsi="Arial" w:cs="Arial"/>
          <w:color w:val="333333"/>
          <w:sz w:val="28"/>
          <w:szCs w:val="28"/>
        </w:rPr>
        <w:t>;</w:t>
      </w:r>
      <w:r w:rsidRPr="00895E30">
        <w:rPr>
          <w:rFonts w:ascii="Arial" w:hAnsi="Arial" w:cs="Arial"/>
          <w:color w:val="333333"/>
          <w:sz w:val="28"/>
          <w:szCs w:val="28"/>
        </w:rPr>
        <w:t>构成犯罪的，依法追究刑事责任</w:t>
      </w:r>
      <w:r w:rsidRPr="00895E30">
        <w:rPr>
          <w:rFonts w:ascii="Arial" w:hAnsi="Arial" w:cs="Arial"/>
          <w:color w:val="333333"/>
          <w:sz w:val="28"/>
          <w:szCs w:val="28"/>
        </w:rPr>
        <w:t>:</w:t>
      </w:r>
    </w:p>
    <w:p w14:paraId="724433AF"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一</w:t>
      </w:r>
      <w:r w:rsidRPr="00895E30">
        <w:rPr>
          <w:rFonts w:ascii="Arial" w:hAnsi="Arial" w:cs="Arial"/>
          <w:color w:val="333333"/>
          <w:sz w:val="28"/>
          <w:szCs w:val="28"/>
        </w:rPr>
        <w:t>)</w:t>
      </w:r>
      <w:r w:rsidRPr="00895E30">
        <w:rPr>
          <w:rFonts w:ascii="Arial" w:hAnsi="Arial" w:cs="Arial"/>
          <w:color w:val="333333"/>
          <w:sz w:val="28"/>
          <w:szCs w:val="28"/>
        </w:rPr>
        <w:t>疾病预防控制机构、医疗机构和从事病原微生物实验的单位，不符合国家规定的条件和技术标准，对传染病病原体样本未按照规定进行严格管理，造成实验室感染和病原微生物扩散的</w:t>
      </w:r>
      <w:r w:rsidRPr="00895E30">
        <w:rPr>
          <w:rFonts w:ascii="Arial" w:hAnsi="Arial" w:cs="Arial"/>
          <w:color w:val="333333"/>
          <w:sz w:val="28"/>
          <w:szCs w:val="28"/>
        </w:rPr>
        <w:t>;</w:t>
      </w:r>
    </w:p>
    <w:p w14:paraId="3D7FA907"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二</w:t>
      </w:r>
      <w:r w:rsidRPr="00895E30">
        <w:rPr>
          <w:rFonts w:ascii="Arial" w:hAnsi="Arial" w:cs="Arial"/>
          <w:color w:val="333333"/>
          <w:sz w:val="28"/>
          <w:szCs w:val="28"/>
        </w:rPr>
        <w:t>)</w:t>
      </w:r>
      <w:r w:rsidRPr="00895E30">
        <w:rPr>
          <w:rFonts w:ascii="Arial" w:hAnsi="Arial" w:cs="Arial"/>
          <w:color w:val="333333"/>
          <w:sz w:val="28"/>
          <w:szCs w:val="28"/>
        </w:rPr>
        <w:t>违反国家有关规定，采集、保藏、携带、运输和使用传染病菌种、毒种和传染病检测样本的</w:t>
      </w:r>
      <w:r w:rsidRPr="00895E30">
        <w:rPr>
          <w:rFonts w:ascii="Arial" w:hAnsi="Arial" w:cs="Arial"/>
          <w:color w:val="333333"/>
          <w:sz w:val="28"/>
          <w:szCs w:val="28"/>
        </w:rPr>
        <w:t>;</w:t>
      </w:r>
    </w:p>
    <w:p w14:paraId="65843880"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三</w:t>
      </w:r>
      <w:r w:rsidRPr="00895E30">
        <w:rPr>
          <w:rFonts w:ascii="Arial" w:hAnsi="Arial" w:cs="Arial"/>
          <w:color w:val="333333"/>
          <w:sz w:val="28"/>
          <w:szCs w:val="28"/>
        </w:rPr>
        <w:t>)</w:t>
      </w:r>
      <w:r w:rsidRPr="00895E30">
        <w:rPr>
          <w:rFonts w:ascii="Arial" w:hAnsi="Arial" w:cs="Arial"/>
          <w:color w:val="333333"/>
          <w:sz w:val="28"/>
          <w:szCs w:val="28"/>
        </w:rPr>
        <w:t>疾病预防控制机构、医疗机构未执行国家有关规定，导致因输入血液、使用血液制品引起经血液传播疾病发生的。</w:t>
      </w:r>
    </w:p>
    <w:p w14:paraId="1C7860DE"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第七十五条</w:t>
      </w:r>
      <w:r w:rsidRPr="00895E30">
        <w:rPr>
          <w:rFonts w:ascii="Arial" w:hAnsi="Arial" w:cs="Arial"/>
          <w:color w:val="333333"/>
          <w:sz w:val="28"/>
          <w:szCs w:val="28"/>
        </w:rPr>
        <w:t xml:space="preserve"> </w:t>
      </w:r>
      <w:r w:rsidRPr="00895E30">
        <w:rPr>
          <w:rFonts w:ascii="Arial" w:hAnsi="Arial" w:cs="Arial"/>
          <w:color w:val="333333"/>
          <w:sz w:val="28"/>
          <w:szCs w:val="28"/>
        </w:rPr>
        <w:t>未经检疫出售、运输与人畜共患传染病有关的野生动物、家畜家禽的，由县级以上地方人民政府畜牧兽医行政部门责令停止违法行为，并依法给予行政处罚。</w:t>
      </w:r>
    </w:p>
    <w:p w14:paraId="5128DA5F"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第七十六条</w:t>
      </w:r>
      <w:r w:rsidRPr="00895E30">
        <w:rPr>
          <w:rFonts w:ascii="Arial" w:hAnsi="Arial" w:cs="Arial"/>
          <w:color w:val="333333"/>
          <w:sz w:val="28"/>
          <w:szCs w:val="28"/>
        </w:rPr>
        <w:t xml:space="preserve"> </w:t>
      </w:r>
      <w:r w:rsidRPr="00895E30">
        <w:rPr>
          <w:rFonts w:ascii="Arial" w:hAnsi="Arial" w:cs="Arial"/>
          <w:color w:val="333333"/>
          <w:sz w:val="28"/>
          <w:szCs w:val="28"/>
        </w:rPr>
        <w:t>在国家确认的自然疫源地兴建水利、交通、旅游、能源等大型建设项目，未经卫生调查进行施工的，或者未按照疾病预防控制机构的意见采取必要的传染病预防、控制措施的，由县级以上人民政府卫生行政部门责令限期改正，给予警告，处五千元以上三万元以下的罚款</w:t>
      </w:r>
      <w:r w:rsidRPr="00895E30">
        <w:rPr>
          <w:rFonts w:ascii="Arial" w:hAnsi="Arial" w:cs="Arial"/>
          <w:color w:val="333333"/>
          <w:sz w:val="28"/>
          <w:szCs w:val="28"/>
        </w:rPr>
        <w:t>;</w:t>
      </w:r>
      <w:r w:rsidRPr="00895E30">
        <w:rPr>
          <w:rFonts w:ascii="Arial" w:hAnsi="Arial" w:cs="Arial"/>
          <w:color w:val="333333"/>
          <w:sz w:val="28"/>
          <w:szCs w:val="28"/>
        </w:rPr>
        <w:t>逾期不改正的，处三万元以上十万元以下的罚款，并可以提请有关人民政府依据职责权限，责令停建、关闭。</w:t>
      </w:r>
    </w:p>
    <w:p w14:paraId="274E516B"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第七十七条</w:t>
      </w:r>
      <w:r w:rsidRPr="00895E30">
        <w:rPr>
          <w:rFonts w:ascii="Arial" w:hAnsi="Arial" w:cs="Arial"/>
          <w:color w:val="333333"/>
          <w:sz w:val="28"/>
          <w:szCs w:val="28"/>
        </w:rPr>
        <w:t xml:space="preserve"> </w:t>
      </w:r>
      <w:r w:rsidRPr="00895E30">
        <w:rPr>
          <w:rFonts w:ascii="Arial" w:hAnsi="Arial" w:cs="Arial"/>
          <w:color w:val="333333"/>
          <w:sz w:val="28"/>
          <w:szCs w:val="28"/>
        </w:rPr>
        <w:t>单位和个人违反本法规定，导致传染病传播、流行，给他人人身、财产造成损害的，应当依法承担民事责任。</w:t>
      </w:r>
    </w:p>
    <w:p w14:paraId="029646B9"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第九章附则</w:t>
      </w:r>
    </w:p>
    <w:p w14:paraId="5A23DA4F"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第七十八条</w:t>
      </w:r>
      <w:r w:rsidRPr="00895E30">
        <w:rPr>
          <w:rFonts w:ascii="Arial" w:hAnsi="Arial" w:cs="Arial"/>
          <w:color w:val="333333"/>
          <w:sz w:val="28"/>
          <w:szCs w:val="28"/>
        </w:rPr>
        <w:t xml:space="preserve"> </w:t>
      </w:r>
      <w:r w:rsidRPr="00895E30">
        <w:rPr>
          <w:rFonts w:ascii="Arial" w:hAnsi="Arial" w:cs="Arial"/>
          <w:color w:val="333333"/>
          <w:sz w:val="28"/>
          <w:szCs w:val="28"/>
        </w:rPr>
        <w:t>本法中下列用语的含义</w:t>
      </w:r>
      <w:r w:rsidRPr="00895E30">
        <w:rPr>
          <w:rFonts w:ascii="Arial" w:hAnsi="Arial" w:cs="Arial"/>
          <w:color w:val="333333"/>
          <w:sz w:val="28"/>
          <w:szCs w:val="28"/>
        </w:rPr>
        <w:t>:</w:t>
      </w:r>
    </w:p>
    <w:p w14:paraId="2C7ADDE6"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一</w:t>
      </w:r>
      <w:r w:rsidRPr="00895E30">
        <w:rPr>
          <w:rFonts w:ascii="Arial" w:hAnsi="Arial" w:cs="Arial"/>
          <w:color w:val="333333"/>
          <w:sz w:val="28"/>
          <w:szCs w:val="28"/>
        </w:rPr>
        <w:t>)</w:t>
      </w:r>
      <w:r w:rsidRPr="00895E30">
        <w:rPr>
          <w:rFonts w:ascii="Arial" w:hAnsi="Arial" w:cs="Arial"/>
          <w:color w:val="333333"/>
          <w:sz w:val="28"/>
          <w:szCs w:val="28"/>
        </w:rPr>
        <w:t>传染病病人、疑似传染病病人</w:t>
      </w:r>
      <w:r w:rsidRPr="00895E30">
        <w:rPr>
          <w:rFonts w:ascii="Arial" w:hAnsi="Arial" w:cs="Arial"/>
          <w:color w:val="333333"/>
          <w:sz w:val="28"/>
          <w:szCs w:val="28"/>
        </w:rPr>
        <w:t>:</w:t>
      </w:r>
      <w:r w:rsidRPr="00895E30">
        <w:rPr>
          <w:rFonts w:ascii="Arial" w:hAnsi="Arial" w:cs="Arial"/>
          <w:color w:val="333333"/>
          <w:sz w:val="28"/>
          <w:szCs w:val="28"/>
        </w:rPr>
        <w:t>指根据国务院卫生行政部门发布的《中华人民共和国传染病防治法规定管理的传染病诊断标准》，符合传染病病人和疑似传染病病人诊断标准的人。</w:t>
      </w:r>
    </w:p>
    <w:p w14:paraId="009F78D4"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二</w:t>
      </w:r>
      <w:r w:rsidRPr="00895E30">
        <w:rPr>
          <w:rFonts w:ascii="Arial" w:hAnsi="Arial" w:cs="Arial"/>
          <w:color w:val="333333"/>
          <w:sz w:val="28"/>
          <w:szCs w:val="28"/>
        </w:rPr>
        <w:t>)</w:t>
      </w:r>
      <w:r w:rsidRPr="00895E30">
        <w:rPr>
          <w:rFonts w:ascii="Arial" w:hAnsi="Arial" w:cs="Arial"/>
          <w:color w:val="333333"/>
          <w:sz w:val="28"/>
          <w:szCs w:val="28"/>
        </w:rPr>
        <w:t>病原携带者</w:t>
      </w:r>
      <w:r w:rsidRPr="00895E30">
        <w:rPr>
          <w:rFonts w:ascii="Arial" w:hAnsi="Arial" w:cs="Arial"/>
          <w:color w:val="333333"/>
          <w:sz w:val="28"/>
          <w:szCs w:val="28"/>
        </w:rPr>
        <w:t>:</w:t>
      </w:r>
      <w:r w:rsidRPr="00895E30">
        <w:rPr>
          <w:rFonts w:ascii="Arial" w:hAnsi="Arial" w:cs="Arial"/>
          <w:color w:val="333333"/>
          <w:sz w:val="28"/>
          <w:szCs w:val="28"/>
        </w:rPr>
        <w:t>指感染病原体无临床症状但能排出病原体的人。</w:t>
      </w:r>
    </w:p>
    <w:p w14:paraId="00EB204E"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三</w:t>
      </w:r>
      <w:r w:rsidRPr="00895E30">
        <w:rPr>
          <w:rFonts w:ascii="Arial" w:hAnsi="Arial" w:cs="Arial"/>
          <w:color w:val="333333"/>
          <w:sz w:val="28"/>
          <w:szCs w:val="28"/>
        </w:rPr>
        <w:t>)</w:t>
      </w:r>
      <w:r w:rsidRPr="00895E30">
        <w:rPr>
          <w:rFonts w:ascii="Arial" w:hAnsi="Arial" w:cs="Arial"/>
          <w:color w:val="333333"/>
          <w:sz w:val="28"/>
          <w:szCs w:val="28"/>
        </w:rPr>
        <w:t>流行病学调查</w:t>
      </w:r>
      <w:r w:rsidRPr="00895E30">
        <w:rPr>
          <w:rFonts w:ascii="Arial" w:hAnsi="Arial" w:cs="Arial"/>
          <w:color w:val="333333"/>
          <w:sz w:val="28"/>
          <w:szCs w:val="28"/>
        </w:rPr>
        <w:t>:</w:t>
      </w:r>
      <w:r w:rsidRPr="00895E30">
        <w:rPr>
          <w:rFonts w:ascii="Arial" w:hAnsi="Arial" w:cs="Arial"/>
          <w:color w:val="333333"/>
          <w:sz w:val="28"/>
          <w:szCs w:val="28"/>
        </w:rPr>
        <w:t>指对人群中疾病或者健康状况的分布及其决定因素进行调查研究，提出疾病预防控制措施及保健对策。</w:t>
      </w:r>
    </w:p>
    <w:p w14:paraId="57430828"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四</w:t>
      </w:r>
      <w:r w:rsidRPr="00895E30">
        <w:rPr>
          <w:rFonts w:ascii="Arial" w:hAnsi="Arial" w:cs="Arial"/>
          <w:color w:val="333333"/>
          <w:sz w:val="28"/>
          <w:szCs w:val="28"/>
        </w:rPr>
        <w:t>)</w:t>
      </w:r>
      <w:r w:rsidRPr="00895E30">
        <w:rPr>
          <w:rFonts w:ascii="Arial" w:hAnsi="Arial" w:cs="Arial"/>
          <w:color w:val="333333"/>
          <w:sz w:val="28"/>
          <w:szCs w:val="28"/>
        </w:rPr>
        <w:t>疫点</w:t>
      </w:r>
      <w:r w:rsidRPr="00895E30">
        <w:rPr>
          <w:rFonts w:ascii="Arial" w:hAnsi="Arial" w:cs="Arial"/>
          <w:color w:val="333333"/>
          <w:sz w:val="28"/>
          <w:szCs w:val="28"/>
        </w:rPr>
        <w:t>:</w:t>
      </w:r>
      <w:r w:rsidRPr="00895E30">
        <w:rPr>
          <w:rFonts w:ascii="Arial" w:hAnsi="Arial" w:cs="Arial"/>
          <w:color w:val="333333"/>
          <w:sz w:val="28"/>
          <w:szCs w:val="28"/>
        </w:rPr>
        <w:t>指病原体从传染源向周围播散的范围较小或者单个疫源地。</w:t>
      </w:r>
    </w:p>
    <w:p w14:paraId="419CD83C"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五</w:t>
      </w:r>
      <w:r w:rsidRPr="00895E30">
        <w:rPr>
          <w:rFonts w:ascii="Arial" w:hAnsi="Arial" w:cs="Arial"/>
          <w:color w:val="333333"/>
          <w:sz w:val="28"/>
          <w:szCs w:val="28"/>
        </w:rPr>
        <w:t>)</w:t>
      </w:r>
      <w:r w:rsidRPr="00895E30">
        <w:rPr>
          <w:rFonts w:ascii="Arial" w:hAnsi="Arial" w:cs="Arial"/>
          <w:color w:val="333333"/>
          <w:sz w:val="28"/>
          <w:szCs w:val="28"/>
        </w:rPr>
        <w:t>疫区</w:t>
      </w:r>
      <w:r w:rsidRPr="00895E30">
        <w:rPr>
          <w:rFonts w:ascii="Arial" w:hAnsi="Arial" w:cs="Arial"/>
          <w:color w:val="333333"/>
          <w:sz w:val="28"/>
          <w:szCs w:val="28"/>
        </w:rPr>
        <w:t>:</w:t>
      </w:r>
      <w:r w:rsidRPr="00895E30">
        <w:rPr>
          <w:rFonts w:ascii="Arial" w:hAnsi="Arial" w:cs="Arial"/>
          <w:color w:val="333333"/>
          <w:sz w:val="28"/>
          <w:szCs w:val="28"/>
        </w:rPr>
        <w:t>指传染病在人群中暴发、流行，其病原体向周围播散时所能波及的地区。</w:t>
      </w:r>
    </w:p>
    <w:p w14:paraId="39203E07"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六</w:t>
      </w:r>
      <w:r w:rsidRPr="00895E30">
        <w:rPr>
          <w:rFonts w:ascii="Arial" w:hAnsi="Arial" w:cs="Arial"/>
          <w:color w:val="333333"/>
          <w:sz w:val="28"/>
          <w:szCs w:val="28"/>
        </w:rPr>
        <w:t>)</w:t>
      </w:r>
      <w:r w:rsidRPr="00895E30">
        <w:rPr>
          <w:rFonts w:ascii="Arial" w:hAnsi="Arial" w:cs="Arial"/>
          <w:color w:val="333333"/>
          <w:sz w:val="28"/>
          <w:szCs w:val="28"/>
        </w:rPr>
        <w:t>人畜共患传染病</w:t>
      </w:r>
      <w:r w:rsidRPr="00895E30">
        <w:rPr>
          <w:rFonts w:ascii="Arial" w:hAnsi="Arial" w:cs="Arial"/>
          <w:color w:val="333333"/>
          <w:sz w:val="28"/>
          <w:szCs w:val="28"/>
        </w:rPr>
        <w:t>:</w:t>
      </w:r>
      <w:r w:rsidRPr="00895E30">
        <w:rPr>
          <w:rFonts w:ascii="Arial" w:hAnsi="Arial" w:cs="Arial"/>
          <w:color w:val="333333"/>
          <w:sz w:val="28"/>
          <w:szCs w:val="28"/>
        </w:rPr>
        <w:t>指人与脊椎动物共同罹患的传染病，如鼠疫、狂犬病、血吸虫病等。</w:t>
      </w:r>
    </w:p>
    <w:p w14:paraId="24F87048"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七</w:t>
      </w:r>
      <w:r w:rsidRPr="00895E30">
        <w:rPr>
          <w:rFonts w:ascii="Arial" w:hAnsi="Arial" w:cs="Arial"/>
          <w:color w:val="333333"/>
          <w:sz w:val="28"/>
          <w:szCs w:val="28"/>
        </w:rPr>
        <w:t>)</w:t>
      </w:r>
      <w:r w:rsidRPr="00895E30">
        <w:rPr>
          <w:rFonts w:ascii="Arial" w:hAnsi="Arial" w:cs="Arial"/>
          <w:color w:val="333333"/>
          <w:sz w:val="28"/>
          <w:szCs w:val="28"/>
        </w:rPr>
        <w:t>自然疫源地</w:t>
      </w:r>
      <w:r w:rsidRPr="00895E30">
        <w:rPr>
          <w:rFonts w:ascii="Arial" w:hAnsi="Arial" w:cs="Arial"/>
          <w:color w:val="333333"/>
          <w:sz w:val="28"/>
          <w:szCs w:val="28"/>
        </w:rPr>
        <w:t>:</w:t>
      </w:r>
      <w:r w:rsidRPr="00895E30">
        <w:rPr>
          <w:rFonts w:ascii="Arial" w:hAnsi="Arial" w:cs="Arial"/>
          <w:color w:val="333333"/>
          <w:sz w:val="28"/>
          <w:szCs w:val="28"/>
        </w:rPr>
        <w:t>指某些可引起人类传染病的病原体在自然界的野生动物中长期存在和循环的地区。</w:t>
      </w:r>
    </w:p>
    <w:p w14:paraId="69F8368C"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八</w:t>
      </w:r>
      <w:r w:rsidRPr="00895E30">
        <w:rPr>
          <w:rFonts w:ascii="Arial" w:hAnsi="Arial" w:cs="Arial"/>
          <w:color w:val="333333"/>
          <w:sz w:val="28"/>
          <w:szCs w:val="28"/>
        </w:rPr>
        <w:t>)</w:t>
      </w:r>
      <w:r w:rsidRPr="00895E30">
        <w:rPr>
          <w:rFonts w:ascii="Arial" w:hAnsi="Arial" w:cs="Arial"/>
          <w:color w:val="333333"/>
          <w:sz w:val="28"/>
          <w:szCs w:val="28"/>
        </w:rPr>
        <w:t>病媒生物</w:t>
      </w:r>
      <w:r w:rsidRPr="00895E30">
        <w:rPr>
          <w:rFonts w:ascii="Arial" w:hAnsi="Arial" w:cs="Arial"/>
          <w:color w:val="333333"/>
          <w:sz w:val="28"/>
          <w:szCs w:val="28"/>
        </w:rPr>
        <w:t>:</w:t>
      </w:r>
      <w:r w:rsidRPr="00895E30">
        <w:rPr>
          <w:rFonts w:ascii="Arial" w:hAnsi="Arial" w:cs="Arial"/>
          <w:color w:val="333333"/>
          <w:sz w:val="28"/>
          <w:szCs w:val="28"/>
        </w:rPr>
        <w:t>指能够将病原体从人或者其他动物传播给人的生物，如蚊、蝇、蚤类等。</w:t>
      </w:r>
    </w:p>
    <w:p w14:paraId="72518222"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九</w:t>
      </w:r>
      <w:r w:rsidRPr="00895E30">
        <w:rPr>
          <w:rFonts w:ascii="Arial" w:hAnsi="Arial" w:cs="Arial"/>
          <w:color w:val="333333"/>
          <w:sz w:val="28"/>
          <w:szCs w:val="28"/>
        </w:rPr>
        <w:t>)</w:t>
      </w:r>
      <w:r w:rsidRPr="00895E30">
        <w:rPr>
          <w:rFonts w:ascii="Arial" w:hAnsi="Arial" w:cs="Arial"/>
          <w:color w:val="333333"/>
          <w:sz w:val="28"/>
          <w:szCs w:val="28"/>
        </w:rPr>
        <w:t>医源性感染</w:t>
      </w:r>
      <w:r w:rsidRPr="00895E30">
        <w:rPr>
          <w:rFonts w:ascii="Arial" w:hAnsi="Arial" w:cs="Arial"/>
          <w:color w:val="333333"/>
          <w:sz w:val="28"/>
          <w:szCs w:val="28"/>
        </w:rPr>
        <w:t>:</w:t>
      </w:r>
      <w:r w:rsidRPr="00895E30">
        <w:rPr>
          <w:rFonts w:ascii="Arial" w:hAnsi="Arial" w:cs="Arial"/>
          <w:color w:val="333333"/>
          <w:sz w:val="28"/>
          <w:szCs w:val="28"/>
        </w:rPr>
        <w:t>指在医学服务中，因病原体传播引起的感染。</w:t>
      </w:r>
    </w:p>
    <w:p w14:paraId="3BFA340F"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十</w:t>
      </w:r>
      <w:r w:rsidRPr="00895E30">
        <w:rPr>
          <w:rFonts w:ascii="Arial" w:hAnsi="Arial" w:cs="Arial"/>
          <w:color w:val="333333"/>
          <w:sz w:val="28"/>
          <w:szCs w:val="28"/>
        </w:rPr>
        <w:t>)</w:t>
      </w:r>
      <w:r w:rsidRPr="00895E30">
        <w:rPr>
          <w:rFonts w:ascii="Arial" w:hAnsi="Arial" w:cs="Arial"/>
          <w:color w:val="333333"/>
          <w:sz w:val="28"/>
          <w:szCs w:val="28"/>
        </w:rPr>
        <w:t>医院感染</w:t>
      </w:r>
      <w:r w:rsidRPr="00895E30">
        <w:rPr>
          <w:rFonts w:ascii="Arial" w:hAnsi="Arial" w:cs="Arial"/>
          <w:color w:val="333333"/>
          <w:sz w:val="28"/>
          <w:szCs w:val="28"/>
        </w:rPr>
        <w:t>:</w:t>
      </w:r>
      <w:r w:rsidRPr="00895E30">
        <w:rPr>
          <w:rFonts w:ascii="Arial" w:hAnsi="Arial" w:cs="Arial"/>
          <w:color w:val="333333"/>
          <w:sz w:val="28"/>
          <w:szCs w:val="28"/>
        </w:rPr>
        <w:t>指住院病人在医院内获得的感染，包括在住院期间发生的感染和在医院内获得出院后发生的感染，但不包括入院前已开始或者入院时已处于潜伏期的感染。医院工作人员在医院内获得的感染也属医院感染。</w:t>
      </w:r>
    </w:p>
    <w:p w14:paraId="08ABF7E6"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十一</w:t>
      </w:r>
      <w:r w:rsidRPr="00895E30">
        <w:rPr>
          <w:rFonts w:ascii="Arial" w:hAnsi="Arial" w:cs="Arial"/>
          <w:color w:val="333333"/>
          <w:sz w:val="28"/>
          <w:szCs w:val="28"/>
        </w:rPr>
        <w:t>)</w:t>
      </w:r>
      <w:r w:rsidRPr="00895E30">
        <w:rPr>
          <w:rFonts w:ascii="Arial" w:hAnsi="Arial" w:cs="Arial"/>
          <w:color w:val="333333"/>
          <w:sz w:val="28"/>
          <w:szCs w:val="28"/>
        </w:rPr>
        <w:t>实验室感染</w:t>
      </w:r>
      <w:r w:rsidRPr="00895E30">
        <w:rPr>
          <w:rFonts w:ascii="Arial" w:hAnsi="Arial" w:cs="Arial"/>
          <w:color w:val="333333"/>
          <w:sz w:val="28"/>
          <w:szCs w:val="28"/>
        </w:rPr>
        <w:t>:</w:t>
      </w:r>
      <w:r w:rsidRPr="00895E30">
        <w:rPr>
          <w:rFonts w:ascii="Arial" w:hAnsi="Arial" w:cs="Arial"/>
          <w:color w:val="333333"/>
          <w:sz w:val="28"/>
          <w:szCs w:val="28"/>
        </w:rPr>
        <w:t>指从事实验室工作时，因接触病原体所致的感染。</w:t>
      </w:r>
    </w:p>
    <w:p w14:paraId="4851DADE"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十二</w:t>
      </w:r>
      <w:r w:rsidRPr="00895E30">
        <w:rPr>
          <w:rFonts w:ascii="Arial" w:hAnsi="Arial" w:cs="Arial"/>
          <w:color w:val="333333"/>
          <w:sz w:val="28"/>
          <w:szCs w:val="28"/>
        </w:rPr>
        <w:t>)</w:t>
      </w:r>
      <w:r w:rsidRPr="00895E30">
        <w:rPr>
          <w:rFonts w:ascii="Arial" w:hAnsi="Arial" w:cs="Arial"/>
          <w:color w:val="333333"/>
          <w:sz w:val="28"/>
          <w:szCs w:val="28"/>
        </w:rPr>
        <w:t>菌种、毒种</w:t>
      </w:r>
      <w:r w:rsidRPr="00895E30">
        <w:rPr>
          <w:rFonts w:ascii="Arial" w:hAnsi="Arial" w:cs="Arial"/>
          <w:color w:val="333333"/>
          <w:sz w:val="28"/>
          <w:szCs w:val="28"/>
        </w:rPr>
        <w:t>:</w:t>
      </w:r>
      <w:r w:rsidRPr="00895E30">
        <w:rPr>
          <w:rFonts w:ascii="Arial" w:hAnsi="Arial" w:cs="Arial"/>
          <w:color w:val="333333"/>
          <w:sz w:val="28"/>
          <w:szCs w:val="28"/>
        </w:rPr>
        <w:t>指可能引起本法规定的传染病发生的细菌菌种、病毒毒种。</w:t>
      </w:r>
    </w:p>
    <w:p w14:paraId="074645DA"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十三</w:t>
      </w:r>
      <w:r w:rsidRPr="00895E30">
        <w:rPr>
          <w:rFonts w:ascii="Arial" w:hAnsi="Arial" w:cs="Arial"/>
          <w:color w:val="333333"/>
          <w:sz w:val="28"/>
          <w:szCs w:val="28"/>
        </w:rPr>
        <w:t>)</w:t>
      </w:r>
      <w:r w:rsidRPr="00895E30">
        <w:rPr>
          <w:rFonts w:ascii="Arial" w:hAnsi="Arial" w:cs="Arial"/>
          <w:color w:val="333333"/>
          <w:sz w:val="28"/>
          <w:szCs w:val="28"/>
        </w:rPr>
        <w:t>消毒</w:t>
      </w:r>
      <w:r w:rsidRPr="00895E30">
        <w:rPr>
          <w:rFonts w:ascii="Arial" w:hAnsi="Arial" w:cs="Arial"/>
          <w:color w:val="333333"/>
          <w:sz w:val="28"/>
          <w:szCs w:val="28"/>
        </w:rPr>
        <w:t>:</w:t>
      </w:r>
      <w:r w:rsidRPr="00895E30">
        <w:rPr>
          <w:rFonts w:ascii="Arial" w:hAnsi="Arial" w:cs="Arial"/>
          <w:color w:val="333333"/>
          <w:sz w:val="28"/>
          <w:szCs w:val="28"/>
        </w:rPr>
        <w:t>指用化学、物理、生物的方法杀灭或者消除环境中的病原微生物。</w:t>
      </w:r>
    </w:p>
    <w:p w14:paraId="2DF26F73"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十四</w:t>
      </w:r>
      <w:r w:rsidRPr="00895E30">
        <w:rPr>
          <w:rFonts w:ascii="Arial" w:hAnsi="Arial" w:cs="Arial"/>
          <w:color w:val="333333"/>
          <w:sz w:val="28"/>
          <w:szCs w:val="28"/>
        </w:rPr>
        <w:t>)</w:t>
      </w:r>
      <w:r w:rsidRPr="00895E30">
        <w:rPr>
          <w:rFonts w:ascii="Arial" w:hAnsi="Arial" w:cs="Arial"/>
          <w:color w:val="333333"/>
          <w:sz w:val="28"/>
          <w:szCs w:val="28"/>
        </w:rPr>
        <w:t>疾病预防控制机构</w:t>
      </w:r>
      <w:r w:rsidRPr="00895E30">
        <w:rPr>
          <w:rFonts w:ascii="Arial" w:hAnsi="Arial" w:cs="Arial"/>
          <w:color w:val="333333"/>
          <w:sz w:val="28"/>
          <w:szCs w:val="28"/>
        </w:rPr>
        <w:t>:</w:t>
      </w:r>
      <w:r w:rsidRPr="00895E30">
        <w:rPr>
          <w:rFonts w:ascii="Arial" w:hAnsi="Arial" w:cs="Arial"/>
          <w:color w:val="333333"/>
          <w:sz w:val="28"/>
          <w:szCs w:val="28"/>
        </w:rPr>
        <w:t>指从事疾病预防控制活动的疾病预防控制中心以及与上述机构业务活动相同的单位。</w:t>
      </w:r>
    </w:p>
    <w:p w14:paraId="48AA4B8B"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w:t>
      </w:r>
      <w:r w:rsidRPr="00895E30">
        <w:rPr>
          <w:rFonts w:ascii="Arial" w:hAnsi="Arial" w:cs="Arial"/>
          <w:color w:val="333333"/>
          <w:sz w:val="28"/>
          <w:szCs w:val="28"/>
        </w:rPr>
        <w:t>十五</w:t>
      </w:r>
      <w:r w:rsidRPr="00895E30">
        <w:rPr>
          <w:rFonts w:ascii="Arial" w:hAnsi="Arial" w:cs="Arial"/>
          <w:color w:val="333333"/>
          <w:sz w:val="28"/>
          <w:szCs w:val="28"/>
        </w:rPr>
        <w:t>)</w:t>
      </w:r>
      <w:r w:rsidRPr="00895E30">
        <w:rPr>
          <w:rFonts w:ascii="Arial" w:hAnsi="Arial" w:cs="Arial"/>
          <w:color w:val="333333"/>
          <w:sz w:val="28"/>
          <w:szCs w:val="28"/>
        </w:rPr>
        <w:t>医疗机构</w:t>
      </w:r>
      <w:r w:rsidRPr="00895E30">
        <w:rPr>
          <w:rFonts w:ascii="Arial" w:hAnsi="Arial" w:cs="Arial"/>
          <w:color w:val="333333"/>
          <w:sz w:val="28"/>
          <w:szCs w:val="28"/>
        </w:rPr>
        <w:t>:</w:t>
      </w:r>
      <w:r w:rsidRPr="00895E30">
        <w:rPr>
          <w:rFonts w:ascii="Arial" w:hAnsi="Arial" w:cs="Arial"/>
          <w:color w:val="333333"/>
          <w:sz w:val="28"/>
          <w:szCs w:val="28"/>
        </w:rPr>
        <w:t>指按照《医疗机构管理条例》取得医疗机构执业许可证，从事疾病诊断、治疗活动的机构。</w:t>
      </w:r>
    </w:p>
    <w:p w14:paraId="4820F940"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第七十九条</w:t>
      </w:r>
      <w:r w:rsidRPr="00895E30">
        <w:rPr>
          <w:rFonts w:ascii="Arial" w:hAnsi="Arial" w:cs="Arial"/>
          <w:color w:val="333333"/>
          <w:sz w:val="28"/>
          <w:szCs w:val="28"/>
        </w:rPr>
        <w:t xml:space="preserve"> </w:t>
      </w:r>
      <w:r w:rsidRPr="00895E30">
        <w:rPr>
          <w:rFonts w:ascii="Arial" w:hAnsi="Arial" w:cs="Arial"/>
          <w:color w:val="333333"/>
          <w:sz w:val="28"/>
          <w:szCs w:val="28"/>
        </w:rPr>
        <w:t>传染病防治中有关食品、药品、血液、水、医疗废物和病原微生物的管理以及动物防疫和国境卫生检疫，本法未规定的，分别适用其他有关法律、行政法规的规定。</w:t>
      </w:r>
    </w:p>
    <w:p w14:paraId="3406D95A" w14:textId="77777777" w:rsidR="00895E30" w:rsidRPr="00895E30" w:rsidRDefault="00895E30" w:rsidP="00895E30">
      <w:pPr>
        <w:pStyle w:val="a3"/>
        <w:spacing w:before="0" w:beforeAutospacing="0" w:after="225" w:afterAutospacing="0" w:line="360" w:lineRule="atLeast"/>
        <w:ind w:firstLine="480"/>
        <w:rPr>
          <w:rFonts w:ascii="Arial" w:hAnsi="Arial" w:cs="Arial"/>
          <w:color w:val="333333"/>
          <w:sz w:val="28"/>
          <w:szCs w:val="28"/>
        </w:rPr>
      </w:pPr>
      <w:r w:rsidRPr="00895E30">
        <w:rPr>
          <w:rFonts w:ascii="Arial" w:hAnsi="Arial" w:cs="Arial"/>
          <w:color w:val="333333"/>
          <w:sz w:val="28"/>
          <w:szCs w:val="28"/>
        </w:rPr>
        <w:t>第八十条本法自</w:t>
      </w:r>
      <w:r w:rsidRPr="00895E30">
        <w:rPr>
          <w:rFonts w:ascii="Arial" w:hAnsi="Arial" w:cs="Arial"/>
          <w:color w:val="333333"/>
          <w:sz w:val="28"/>
          <w:szCs w:val="28"/>
        </w:rPr>
        <w:t>2004</w:t>
      </w:r>
      <w:r w:rsidRPr="00895E30">
        <w:rPr>
          <w:rFonts w:ascii="Arial" w:hAnsi="Arial" w:cs="Arial"/>
          <w:color w:val="333333"/>
          <w:sz w:val="28"/>
          <w:szCs w:val="28"/>
        </w:rPr>
        <w:t>年</w:t>
      </w:r>
      <w:r w:rsidRPr="00895E30">
        <w:rPr>
          <w:rFonts w:ascii="Arial" w:hAnsi="Arial" w:cs="Arial"/>
          <w:color w:val="333333"/>
          <w:sz w:val="28"/>
          <w:szCs w:val="28"/>
        </w:rPr>
        <w:t>12</w:t>
      </w:r>
      <w:r w:rsidRPr="00895E30">
        <w:rPr>
          <w:rFonts w:ascii="Arial" w:hAnsi="Arial" w:cs="Arial"/>
          <w:color w:val="333333"/>
          <w:sz w:val="28"/>
          <w:szCs w:val="28"/>
        </w:rPr>
        <w:t>月</w:t>
      </w:r>
      <w:r w:rsidRPr="00895E30">
        <w:rPr>
          <w:rFonts w:ascii="Arial" w:hAnsi="Arial" w:cs="Arial"/>
          <w:color w:val="333333"/>
          <w:sz w:val="28"/>
          <w:szCs w:val="28"/>
        </w:rPr>
        <w:t>1</w:t>
      </w:r>
      <w:r w:rsidRPr="00895E30">
        <w:rPr>
          <w:rFonts w:ascii="Arial" w:hAnsi="Arial" w:cs="Arial"/>
          <w:color w:val="333333"/>
          <w:sz w:val="28"/>
          <w:szCs w:val="28"/>
        </w:rPr>
        <w:t>日起施行。</w:t>
      </w:r>
    </w:p>
    <w:p w14:paraId="05CD2804" w14:textId="77777777" w:rsidR="00397015" w:rsidRPr="00895E30" w:rsidRDefault="00397015">
      <w:pPr>
        <w:rPr>
          <w:sz w:val="28"/>
          <w:szCs w:val="28"/>
        </w:rPr>
      </w:pPr>
    </w:p>
    <w:sectPr w:rsidR="00397015" w:rsidRPr="00895E30" w:rsidSect="003D4879">
      <w:pgSz w:w="11900" w:h="16840"/>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engXian">
    <w:panose1 w:val="02010600030101010101"/>
    <w:charset w:val="88"/>
    <w:family w:val="auto"/>
    <w:pitch w:val="variable"/>
    <w:sig w:usb0="A00002BF" w:usb1="38CF7CFA" w:usb2="00000016" w:usb3="00000000" w:csb0="0014000F" w:csb1="00000000"/>
  </w:font>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DengXian Light">
    <w:panose1 w:val="02010600030101010101"/>
    <w:charset w:val="88"/>
    <w:family w:val="auto"/>
    <w:pitch w:val="variable"/>
    <w:sig w:usb0="A00002BF" w:usb1="38CF7CFA" w:usb2="00000016" w:usb3="00000000" w:csb0="001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grammar="clean"/>
  <w:defaultTabStop w:val="420"/>
  <w:drawingGridVerticalSpacing w:val="200"/>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5E30"/>
    <w:rsid w:val="00397015"/>
    <w:rsid w:val="003D4879"/>
    <w:rsid w:val="00895E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36A39E78"/>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895E30"/>
    <w:pPr>
      <w:widowControl/>
      <w:spacing w:before="100" w:beforeAutospacing="1" w:after="100" w:afterAutospacing="1"/>
      <w:jc w:val="left"/>
    </w:pPr>
    <w:rPr>
      <w:rFonts w:ascii="Times New Roman" w:hAnsi="Times New Roman" w:cs="Times New Roman"/>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7144804">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DengXian Light" panose="020F0302020204030204"/>
        <a:ea typeface=""/>
        <a:cs typeface=""/>
        <a:font script="Jpan" typeface="ＭＳ ゴシック"/>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DengXian" panose="020F0502020204030204"/>
        <a:ea typeface=""/>
        <a:cs typeface=""/>
        <a:font script="Jpan" typeface="ＭＳ 明朝"/>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30</Pages>
  <Words>1985</Words>
  <Characters>11321</Characters>
  <Application>Microsoft Macintosh Word</Application>
  <DocSecurity>0</DocSecurity>
  <Lines>94</Lines>
  <Paragraphs>26</Paragraphs>
  <ScaleCrop>false</ScaleCrop>
  <LinksUpToDate>false</LinksUpToDate>
  <CharactersWithSpaces>13280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lei li</dc:creator>
  <cp:keywords/>
  <dc:description/>
  <cp:lastModifiedBy>lei li</cp:lastModifiedBy>
  <cp:revision>1</cp:revision>
  <dcterms:created xsi:type="dcterms:W3CDTF">2020-02-07T07:24:00Z</dcterms:created>
  <dcterms:modified xsi:type="dcterms:W3CDTF">2020-02-07T07:28:00Z</dcterms:modified>
</cp:coreProperties>
</file>